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0A4" w:rsidRDefault="004E4D1A" w:rsidP="00DD18DA">
      <w:pPr>
        <w:spacing w:after="0"/>
      </w:pPr>
      <w:r>
        <w:rPr>
          <w:rFonts w:ascii="Arial" w:hAnsi="Arial" w:cs="Arial"/>
          <w:noProof/>
          <w:lang w:eastAsia="da-DK"/>
        </w:rPr>
        <mc:AlternateContent>
          <mc:Choice Requires="wps">
            <w:drawing>
              <wp:anchor distT="0" distB="0" distL="114300" distR="114300" simplePos="0" relativeHeight="251664384" behindDoc="0" locked="0" layoutInCell="1" allowOverlap="1" wp14:anchorId="65FBD3FF" wp14:editId="0900CB09">
                <wp:simplePos x="0" y="0"/>
                <wp:positionH relativeFrom="column">
                  <wp:posOffset>4994910</wp:posOffset>
                </wp:positionH>
                <wp:positionV relativeFrom="paragraph">
                  <wp:posOffset>167640</wp:posOffset>
                </wp:positionV>
                <wp:extent cx="1473200" cy="1424940"/>
                <wp:effectExtent l="9525" t="9525" r="1270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24940"/>
                        </a:xfrm>
                        <a:prstGeom prst="rect">
                          <a:avLst/>
                        </a:prstGeom>
                        <a:solidFill>
                          <a:srgbClr val="FFFFFF"/>
                        </a:solidFill>
                        <a:ln w="9525">
                          <a:solidFill>
                            <a:schemeClr val="bg1">
                              <a:lumMod val="100000"/>
                              <a:lumOff val="0"/>
                            </a:schemeClr>
                          </a:solidFill>
                          <a:miter lim="800000"/>
                          <a:headEnd/>
                          <a:tailEnd/>
                        </a:ln>
                      </wps:spPr>
                      <wps:txbx>
                        <w:txbxContent>
                          <w:p w:rsidR="00C030E8" w:rsidRPr="00650006" w:rsidRDefault="00C030E8" w:rsidP="006D14D7">
                            <w:pPr>
                              <w:spacing w:after="0"/>
                              <w:rPr>
                                <w:color w:val="365F91" w:themeColor="accent1" w:themeShade="BF"/>
                                <w:sz w:val="20"/>
                                <w:szCs w:val="20"/>
                              </w:rPr>
                            </w:pPr>
                            <w:r w:rsidRPr="00650006">
                              <w:rPr>
                                <w:color w:val="365F91" w:themeColor="accent1" w:themeShade="BF"/>
                                <w:sz w:val="20"/>
                                <w:szCs w:val="20"/>
                              </w:rPr>
                              <w:t>Sekretariat:</w:t>
                            </w:r>
                          </w:p>
                          <w:p w:rsidR="00C030E8" w:rsidRPr="00650006" w:rsidRDefault="00C030E8" w:rsidP="006D14D7">
                            <w:pPr>
                              <w:spacing w:after="0"/>
                              <w:rPr>
                                <w:sz w:val="16"/>
                                <w:szCs w:val="16"/>
                              </w:rPr>
                            </w:pPr>
                            <w:r w:rsidRPr="00650006">
                              <w:rPr>
                                <w:sz w:val="16"/>
                                <w:szCs w:val="16"/>
                              </w:rPr>
                              <w:t xml:space="preserve">Aalborg Kommune </w:t>
                            </w:r>
                          </w:p>
                          <w:p w:rsidR="00C030E8" w:rsidRPr="00650006" w:rsidRDefault="00C030E8" w:rsidP="006D14D7">
                            <w:pPr>
                              <w:spacing w:after="0"/>
                              <w:rPr>
                                <w:sz w:val="16"/>
                                <w:szCs w:val="16"/>
                              </w:rPr>
                            </w:pPr>
                            <w:r w:rsidRPr="00650006">
                              <w:rPr>
                                <w:sz w:val="16"/>
                                <w:szCs w:val="16"/>
                              </w:rPr>
                              <w:t>Miljø</w:t>
                            </w:r>
                            <w:r>
                              <w:rPr>
                                <w:sz w:val="16"/>
                                <w:szCs w:val="16"/>
                              </w:rPr>
                              <w:t>- og Energi</w:t>
                            </w:r>
                            <w:r w:rsidRPr="00650006">
                              <w:rPr>
                                <w:sz w:val="16"/>
                                <w:szCs w:val="16"/>
                              </w:rPr>
                              <w:t>forvaltningen</w:t>
                            </w:r>
                          </w:p>
                          <w:p w:rsidR="00C030E8" w:rsidRDefault="00C030E8" w:rsidP="006D14D7">
                            <w:pPr>
                              <w:spacing w:after="0"/>
                              <w:rPr>
                                <w:sz w:val="16"/>
                                <w:szCs w:val="16"/>
                              </w:rPr>
                            </w:pPr>
                            <w:r w:rsidRPr="00E2376A">
                              <w:rPr>
                                <w:sz w:val="16"/>
                                <w:szCs w:val="16"/>
                              </w:rPr>
                              <w:t>Stigsborg Brygge 5</w:t>
                            </w:r>
                          </w:p>
                          <w:p w:rsidR="00C030E8" w:rsidRDefault="00C030E8" w:rsidP="006D14D7">
                            <w:pPr>
                              <w:spacing w:after="0"/>
                              <w:rPr>
                                <w:sz w:val="16"/>
                                <w:szCs w:val="16"/>
                              </w:rPr>
                            </w:pPr>
                            <w:r>
                              <w:rPr>
                                <w:sz w:val="16"/>
                                <w:szCs w:val="16"/>
                              </w:rPr>
                              <w:t>9400 Nørresundby</w:t>
                            </w:r>
                          </w:p>
                          <w:p w:rsidR="00C030E8" w:rsidRDefault="00C030E8" w:rsidP="006D14D7">
                            <w:pPr>
                              <w:spacing w:after="0"/>
                              <w:rPr>
                                <w:sz w:val="16"/>
                                <w:szCs w:val="16"/>
                              </w:rPr>
                            </w:pPr>
                            <w:r>
                              <w:rPr>
                                <w:sz w:val="16"/>
                                <w:szCs w:val="16"/>
                              </w:rPr>
                              <w:t>Tlf. 9931 9400</w:t>
                            </w:r>
                          </w:p>
                          <w:p w:rsidR="00C030E8" w:rsidRDefault="00C030E8" w:rsidP="006D14D7">
                            <w:pPr>
                              <w:spacing w:after="0"/>
                              <w:rPr>
                                <w:sz w:val="16"/>
                                <w:szCs w:val="16"/>
                              </w:rPr>
                            </w:pPr>
                            <w:r w:rsidRPr="00E2376A">
                              <w:rPr>
                                <w:sz w:val="16"/>
                                <w:szCs w:val="16"/>
                              </w:rPr>
                              <w:t>www.limfjordsraadet.dk</w:t>
                            </w:r>
                          </w:p>
                          <w:p w:rsidR="00C030E8" w:rsidRPr="00E2376A" w:rsidRDefault="00C030E8" w:rsidP="006D14D7">
                            <w:pPr>
                              <w:spacing w:after="0"/>
                              <w:rPr>
                                <w:sz w:val="16"/>
                                <w:szCs w:val="16"/>
                              </w:rPr>
                            </w:pPr>
                            <w:r>
                              <w:rPr>
                                <w:sz w:val="16"/>
                                <w:szCs w:val="16"/>
                              </w:rPr>
                              <w:t>limfjordsraadet@aalborg.dk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BD3FF" id="_x0000_t202" coordsize="21600,21600" o:spt="202" path="m,l,21600r21600,l21600,xe">
                <v:stroke joinstyle="miter"/>
                <v:path gradientshapeok="t" o:connecttype="rect"/>
              </v:shapetype>
              <v:shape id="Text Box 3" o:spid="_x0000_s1026" type="#_x0000_t202" style="position:absolute;margin-left:393.3pt;margin-top:13.2pt;width:116pt;height:1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" strokecolor="white [3212]">
                <v:textbox>
                  <w:txbxContent>
                    <w:p w:rsidR="00C030E8" w:rsidRPr="00650006" w:rsidRDefault="00C030E8" w:rsidP="006D14D7">
                      <w:pPr>
                        <w:spacing w:after="0"/>
                        <w:rPr>
                          <w:color w:val="365F91" w:themeColor="accent1" w:themeShade="BF"/>
                          <w:sz w:val="20"/>
                          <w:szCs w:val="20"/>
                        </w:rPr>
                      </w:pPr>
                      <w:r w:rsidRPr="00650006">
                        <w:rPr>
                          <w:color w:val="365F91" w:themeColor="accent1" w:themeShade="BF"/>
                          <w:sz w:val="20"/>
                          <w:szCs w:val="20"/>
                        </w:rPr>
                        <w:t>Sekretariat:</w:t>
                      </w:r>
                    </w:p>
                    <w:p w:rsidR="00C030E8" w:rsidRPr="00650006" w:rsidRDefault="00C030E8" w:rsidP="006D14D7">
                      <w:pPr>
                        <w:spacing w:after="0"/>
                        <w:rPr>
                          <w:sz w:val="16"/>
                          <w:szCs w:val="16"/>
                        </w:rPr>
                      </w:pPr>
                      <w:r w:rsidRPr="00650006">
                        <w:rPr>
                          <w:sz w:val="16"/>
                          <w:szCs w:val="16"/>
                        </w:rPr>
                        <w:t xml:space="preserve">Aalborg Kommune </w:t>
                      </w:r>
                    </w:p>
                    <w:p w:rsidR="00C030E8" w:rsidRPr="00650006" w:rsidRDefault="00C030E8" w:rsidP="006D14D7">
                      <w:pPr>
                        <w:spacing w:after="0"/>
                        <w:rPr>
                          <w:sz w:val="16"/>
                          <w:szCs w:val="16"/>
                        </w:rPr>
                      </w:pPr>
                      <w:r w:rsidRPr="00650006">
                        <w:rPr>
                          <w:sz w:val="16"/>
                          <w:szCs w:val="16"/>
                        </w:rPr>
                        <w:t>Miljø</w:t>
                      </w:r>
                      <w:r>
                        <w:rPr>
                          <w:sz w:val="16"/>
                          <w:szCs w:val="16"/>
                        </w:rPr>
                        <w:t>- og Energi</w:t>
                      </w:r>
                      <w:r w:rsidRPr="00650006">
                        <w:rPr>
                          <w:sz w:val="16"/>
                          <w:szCs w:val="16"/>
                        </w:rPr>
                        <w:t>forvaltningen</w:t>
                      </w:r>
                    </w:p>
                    <w:p w:rsidR="00C030E8" w:rsidRDefault="00C030E8" w:rsidP="006D14D7">
                      <w:pPr>
                        <w:spacing w:after="0"/>
                        <w:rPr>
                          <w:sz w:val="16"/>
                          <w:szCs w:val="16"/>
                        </w:rPr>
                      </w:pPr>
                      <w:r w:rsidRPr="00E2376A">
                        <w:rPr>
                          <w:sz w:val="16"/>
                          <w:szCs w:val="16"/>
                        </w:rPr>
                        <w:t>Stigsborg Brygge 5</w:t>
                      </w:r>
                    </w:p>
                    <w:p w:rsidR="00C030E8" w:rsidRDefault="00C030E8" w:rsidP="006D14D7">
                      <w:pPr>
                        <w:spacing w:after="0"/>
                        <w:rPr>
                          <w:sz w:val="16"/>
                          <w:szCs w:val="16"/>
                        </w:rPr>
                      </w:pPr>
                      <w:r>
                        <w:rPr>
                          <w:sz w:val="16"/>
                          <w:szCs w:val="16"/>
                        </w:rPr>
                        <w:t>9400 Nørresundby</w:t>
                      </w:r>
                    </w:p>
                    <w:p w:rsidR="00C030E8" w:rsidRDefault="00C030E8" w:rsidP="006D14D7">
                      <w:pPr>
                        <w:spacing w:after="0"/>
                        <w:rPr>
                          <w:sz w:val="16"/>
                          <w:szCs w:val="16"/>
                        </w:rPr>
                      </w:pPr>
                      <w:r>
                        <w:rPr>
                          <w:sz w:val="16"/>
                          <w:szCs w:val="16"/>
                        </w:rPr>
                        <w:t>Tlf. 9931 9400</w:t>
                      </w:r>
                    </w:p>
                    <w:p w:rsidR="00C030E8" w:rsidRDefault="00C030E8" w:rsidP="006D14D7">
                      <w:pPr>
                        <w:spacing w:after="0"/>
                        <w:rPr>
                          <w:sz w:val="16"/>
                          <w:szCs w:val="16"/>
                        </w:rPr>
                      </w:pPr>
                      <w:r w:rsidRPr="00E2376A">
                        <w:rPr>
                          <w:sz w:val="16"/>
                          <w:szCs w:val="16"/>
                        </w:rPr>
                        <w:t>www.limfjordsraadet.dk</w:t>
                      </w:r>
                    </w:p>
                    <w:p w:rsidR="00C030E8" w:rsidRPr="00E2376A" w:rsidRDefault="00C030E8" w:rsidP="006D14D7">
                      <w:pPr>
                        <w:spacing w:after="0"/>
                        <w:rPr>
                          <w:sz w:val="16"/>
                          <w:szCs w:val="16"/>
                        </w:rPr>
                      </w:pPr>
                      <w:r>
                        <w:rPr>
                          <w:sz w:val="16"/>
                          <w:szCs w:val="16"/>
                        </w:rPr>
                        <w:t>limfjordsraadet@aalborg.dk</w:t>
                      </w:r>
                    </w:p>
                  </w:txbxContent>
                </v:textbox>
              </v:shape>
            </w:pict>
          </mc:Fallback>
        </mc:AlternateContent>
      </w:r>
      <w:r>
        <w:rPr>
          <w:noProof/>
          <w:lang w:eastAsia="da-DK"/>
        </w:rPr>
        <mc:AlternateContent>
          <mc:Choice Requires="wps">
            <w:drawing>
              <wp:anchor distT="0" distB="0" distL="114300" distR="114300" simplePos="0" relativeHeight="251663360" behindDoc="0" locked="0" layoutInCell="1" allowOverlap="1" wp14:anchorId="7E79D33C" wp14:editId="22A9A321">
                <wp:simplePos x="0" y="0"/>
                <wp:positionH relativeFrom="column">
                  <wp:posOffset>19685</wp:posOffset>
                </wp:positionH>
                <wp:positionV relativeFrom="paragraph">
                  <wp:posOffset>48895</wp:posOffset>
                </wp:positionV>
                <wp:extent cx="2534285" cy="571500"/>
                <wp:effectExtent l="6985" t="6350" r="114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571500"/>
                        </a:xfrm>
                        <a:prstGeom prst="rect">
                          <a:avLst/>
                        </a:prstGeom>
                        <a:solidFill>
                          <a:srgbClr val="FFFFFF"/>
                        </a:solidFill>
                        <a:ln w="9525" cap="rnd">
                          <a:solidFill>
                            <a:schemeClr val="bg1">
                              <a:lumMod val="100000"/>
                              <a:lumOff val="0"/>
                            </a:schemeClr>
                          </a:solidFill>
                          <a:prstDash val="sysDot"/>
                          <a:miter lim="800000"/>
                          <a:headEnd/>
                          <a:tailEnd/>
                        </a:ln>
                      </wps:spPr>
                      <wps:txbx>
                        <w:txbxContent>
                          <w:p w:rsidR="00C030E8" w:rsidRPr="00A66E36" w:rsidRDefault="00A66E36" w:rsidP="00D44006">
                            <w:pPr>
                              <w:rPr>
                                <w:b/>
                                <w:sz w:val="72"/>
                                <w:szCs w:val="72"/>
                              </w:rPr>
                            </w:pPr>
                            <w:r w:rsidRPr="00A66E36">
                              <w:rPr>
                                <w:b/>
                                <w:noProof/>
                                <w:sz w:val="72"/>
                                <w:szCs w:val="72"/>
                                <w:lang w:eastAsia="da-DK"/>
                              </w:rPr>
                              <w:t>Referat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E79D33C" id="Text Box 2" o:spid="_x0000_s1027" type="#_x0000_t202" style="position:absolute;margin-left:1.55pt;margin-top:3.85pt;width:199.55pt;height:4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" strokecolor="white [3212]">
                <v:stroke dashstyle="1 1" endcap="round"/>
                <v:textbox>
                  <w:txbxContent>
                    <w:p w:rsidR="00C030E8" w:rsidRPr="00A66E36" w:rsidRDefault="00A66E36" w:rsidP="00D44006">
                      <w:pPr>
                        <w:rPr>
                          <w:b/>
                          <w:sz w:val="72"/>
                          <w:szCs w:val="72"/>
                        </w:rPr>
                      </w:pPr>
                      <w:r w:rsidRPr="00A66E36">
                        <w:rPr>
                          <w:b/>
                          <w:noProof/>
                          <w:sz w:val="72"/>
                          <w:szCs w:val="72"/>
                          <w:lang w:eastAsia="da-DK"/>
                        </w:rPr>
                        <w:t>Referat</w:t>
                      </w:r>
                    </w:p>
                  </w:txbxContent>
                </v:textbox>
              </v:shape>
            </w:pict>
          </mc:Fallback>
        </mc:AlternateContent>
      </w:r>
    </w:p>
    <w:p w:rsidR="00DD18DA" w:rsidRDefault="00DD18DA" w:rsidP="00DD18DA">
      <w:pPr>
        <w:spacing w:after="0"/>
      </w:pPr>
    </w:p>
    <w:p w:rsidR="00DD18DA" w:rsidRDefault="00DD18DA" w:rsidP="00DD18DA">
      <w:pPr>
        <w:spacing w:after="0"/>
      </w:pPr>
    </w:p>
    <w:p w:rsidR="006D14D7" w:rsidRDefault="006D14D7" w:rsidP="00DD18DA">
      <w:pPr>
        <w:spacing w:after="0"/>
      </w:pPr>
    </w:p>
    <w:tbl>
      <w:tblPr>
        <w:tblStyle w:val="Tabel-Git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3" w:type="dxa"/>
        </w:tblCellMar>
        <w:tblLook w:val="01E0" w:firstRow="1" w:lastRow="1" w:firstColumn="1" w:lastColumn="1" w:noHBand="0" w:noVBand="0"/>
      </w:tblPr>
      <w:tblGrid>
        <w:gridCol w:w="1418"/>
        <w:gridCol w:w="5953"/>
      </w:tblGrid>
      <w:tr w:rsidR="001010A4" w:rsidRPr="006E22CB" w:rsidTr="00373070">
        <w:trPr>
          <w:trHeight w:val="425"/>
        </w:trPr>
        <w:tc>
          <w:tcPr>
            <w:tcW w:w="1418" w:type="dxa"/>
            <w:tcMar>
              <w:left w:w="0" w:type="dxa"/>
              <w:right w:w="0" w:type="dxa"/>
            </w:tcMar>
          </w:tcPr>
          <w:p w:rsidR="001010A4" w:rsidRPr="006E22CB" w:rsidRDefault="001010A4" w:rsidP="00D8519B">
            <w:pPr>
              <w:rPr>
                <w:rFonts w:ascii="Arial" w:hAnsi="Arial" w:cs="Arial"/>
                <w:b/>
                <w:sz w:val="22"/>
                <w:szCs w:val="22"/>
              </w:rPr>
            </w:pPr>
            <w:r w:rsidRPr="006E22CB">
              <w:rPr>
                <w:rFonts w:ascii="Arial" w:hAnsi="Arial" w:cs="Arial"/>
                <w:b/>
                <w:sz w:val="22"/>
                <w:szCs w:val="22"/>
              </w:rPr>
              <w:t>Forum</w:t>
            </w:r>
            <w:bookmarkStart w:id="0" w:name="Forum"/>
            <w:bookmarkEnd w:id="0"/>
          </w:p>
        </w:tc>
        <w:tc>
          <w:tcPr>
            <w:tcW w:w="5953" w:type="dxa"/>
          </w:tcPr>
          <w:p w:rsidR="001010A4" w:rsidRPr="006E22CB" w:rsidRDefault="003565C9" w:rsidP="00763460">
            <w:pPr>
              <w:rPr>
                <w:rFonts w:ascii="Arial" w:hAnsi="Arial" w:cs="Arial"/>
                <w:noProof/>
                <w:sz w:val="22"/>
                <w:szCs w:val="22"/>
              </w:rPr>
            </w:pPr>
            <w:r>
              <w:rPr>
                <w:rFonts w:ascii="Arial" w:hAnsi="Arial" w:cs="Arial"/>
                <w:noProof/>
                <w:sz w:val="22"/>
                <w:szCs w:val="22"/>
              </w:rPr>
              <w:t>Limfjordsrådet</w:t>
            </w:r>
          </w:p>
        </w:tc>
      </w:tr>
      <w:tr w:rsidR="001010A4" w:rsidRPr="006E22CB" w:rsidTr="00373070">
        <w:trPr>
          <w:trHeight w:val="425"/>
        </w:trPr>
        <w:tc>
          <w:tcPr>
            <w:tcW w:w="1418" w:type="dxa"/>
            <w:tcMar>
              <w:left w:w="0" w:type="dxa"/>
              <w:right w:w="0" w:type="dxa"/>
            </w:tcMar>
          </w:tcPr>
          <w:p w:rsidR="001010A4" w:rsidRPr="006E22CB" w:rsidRDefault="001010A4" w:rsidP="00D8519B">
            <w:pPr>
              <w:rPr>
                <w:rFonts w:ascii="Arial" w:hAnsi="Arial" w:cs="Arial"/>
                <w:b/>
                <w:sz w:val="22"/>
                <w:szCs w:val="22"/>
              </w:rPr>
            </w:pPr>
            <w:r w:rsidRPr="006E22CB">
              <w:rPr>
                <w:rFonts w:ascii="Arial" w:hAnsi="Arial" w:cs="Arial"/>
                <w:b/>
                <w:sz w:val="22"/>
                <w:szCs w:val="22"/>
              </w:rPr>
              <w:t>Tid</w:t>
            </w:r>
            <w:bookmarkStart w:id="1" w:name="Tid"/>
            <w:bookmarkEnd w:id="1"/>
          </w:p>
        </w:tc>
        <w:tc>
          <w:tcPr>
            <w:tcW w:w="5953" w:type="dxa"/>
          </w:tcPr>
          <w:p w:rsidR="001010A4" w:rsidRPr="006E22CB" w:rsidRDefault="00756908" w:rsidP="00D0519A">
            <w:pPr>
              <w:rPr>
                <w:rFonts w:ascii="Arial" w:hAnsi="Arial" w:cs="Arial"/>
                <w:noProof/>
                <w:sz w:val="22"/>
                <w:szCs w:val="22"/>
              </w:rPr>
            </w:pPr>
            <w:r>
              <w:rPr>
                <w:rFonts w:ascii="Arial" w:hAnsi="Arial" w:cs="Arial"/>
                <w:noProof/>
                <w:sz w:val="22"/>
                <w:szCs w:val="22"/>
              </w:rPr>
              <w:t>7</w:t>
            </w:r>
            <w:r w:rsidR="00CA5CDF">
              <w:rPr>
                <w:rFonts w:ascii="Arial" w:hAnsi="Arial" w:cs="Arial"/>
                <w:noProof/>
                <w:sz w:val="22"/>
                <w:szCs w:val="22"/>
              </w:rPr>
              <w:t xml:space="preserve">. </w:t>
            </w:r>
            <w:r>
              <w:rPr>
                <w:rFonts w:ascii="Arial" w:hAnsi="Arial" w:cs="Arial"/>
                <w:noProof/>
                <w:sz w:val="22"/>
                <w:szCs w:val="22"/>
              </w:rPr>
              <w:t>juni</w:t>
            </w:r>
            <w:r w:rsidR="00560386">
              <w:rPr>
                <w:rFonts w:ascii="Arial" w:hAnsi="Arial" w:cs="Arial"/>
                <w:noProof/>
                <w:sz w:val="22"/>
                <w:szCs w:val="22"/>
              </w:rPr>
              <w:t xml:space="preserve"> </w:t>
            </w:r>
            <w:r w:rsidR="001B1A19">
              <w:rPr>
                <w:rFonts w:ascii="Arial" w:hAnsi="Arial" w:cs="Arial"/>
                <w:noProof/>
                <w:sz w:val="22"/>
                <w:szCs w:val="22"/>
              </w:rPr>
              <w:t>201</w:t>
            </w:r>
            <w:r w:rsidR="00D51DDE">
              <w:rPr>
                <w:rFonts w:ascii="Arial" w:hAnsi="Arial" w:cs="Arial"/>
                <w:noProof/>
                <w:sz w:val="22"/>
                <w:szCs w:val="22"/>
              </w:rPr>
              <w:t>9</w:t>
            </w:r>
            <w:r w:rsidR="001B1A19">
              <w:rPr>
                <w:rFonts w:ascii="Arial" w:hAnsi="Arial" w:cs="Arial"/>
                <w:noProof/>
                <w:sz w:val="22"/>
                <w:szCs w:val="22"/>
              </w:rPr>
              <w:t>,</w:t>
            </w:r>
            <w:r w:rsidR="00CA5CDF">
              <w:rPr>
                <w:rFonts w:ascii="Arial" w:hAnsi="Arial" w:cs="Arial"/>
                <w:noProof/>
                <w:sz w:val="22"/>
                <w:szCs w:val="22"/>
              </w:rPr>
              <w:t xml:space="preserve"> </w:t>
            </w:r>
            <w:r w:rsidR="00D0519A">
              <w:rPr>
                <w:rFonts w:ascii="Arial" w:hAnsi="Arial" w:cs="Arial"/>
                <w:noProof/>
                <w:sz w:val="22"/>
                <w:szCs w:val="22"/>
              </w:rPr>
              <w:t>09</w:t>
            </w:r>
            <w:r w:rsidR="006F4310">
              <w:rPr>
                <w:rFonts w:ascii="Arial" w:hAnsi="Arial" w:cs="Arial"/>
                <w:noProof/>
                <w:sz w:val="22"/>
                <w:szCs w:val="22"/>
              </w:rPr>
              <w:t>.</w:t>
            </w:r>
            <w:r w:rsidR="005A380C">
              <w:rPr>
                <w:rFonts w:ascii="Arial" w:hAnsi="Arial" w:cs="Arial"/>
                <w:noProof/>
                <w:sz w:val="22"/>
                <w:szCs w:val="22"/>
              </w:rPr>
              <w:t>0</w:t>
            </w:r>
            <w:r w:rsidR="00763460">
              <w:rPr>
                <w:rFonts w:ascii="Arial" w:hAnsi="Arial" w:cs="Arial"/>
                <w:noProof/>
                <w:sz w:val="22"/>
                <w:szCs w:val="22"/>
              </w:rPr>
              <w:t>0</w:t>
            </w:r>
            <w:r w:rsidR="00CA5CDF">
              <w:rPr>
                <w:rFonts w:ascii="Arial" w:hAnsi="Arial" w:cs="Arial"/>
                <w:noProof/>
                <w:sz w:val="22"/>
                <w:szCs w:val="22"/>
              </w:rPr>
              <w:t xml:space="preserve"> </w:t>
            </w:r>
            <w:r w:rsidR="00D0519A">
              <w:rPr>
                <w:rFonts w:ascii="Arial" w:hAnsi="Arial" w:cs="Arial"/>
                <w:noProof/>
                <w:sz w:val="22"/>
                <w:szCs w:val="22"/>
              </w:rPr>
              <w:t>– 11</w:t>
            </w:r>
            <w:r w:rsidR="00CA5CDF" w:rsidRPr="00B85EFD">
              <w:rPr>
                <w:rFonts w:ascii="Arial" w:hAnsi="Arial" w:cs="Arial"/>
                <w:noProof/>
                <w:sz w:val="22"/>
                <w:szCs w:val="22"/>
              </w:rPr>
              <w:t>.</w:t>
            </w:r>
            <w:r w:rsidR="00787F5A">
              <w:rPr>
                <w:rFonts w:ascii="Arial" w:hAnsi="Arial" w:cs="Arial"/>
                <w:noProof/>
                <w:sz w:val="22"/>
                <w:szCs w:val="22"/>
              </w:rPr>
              <w:t>3</w:t>
            </w:r>
            <w:r w:rsidR="00B85EFD" w:rsidRPr="00B85EFD">
              <w:rPr>
                <w:rFonts w:ascii="Arial" w:hAnsi="Arial" w:cs="Arial"/>
                <w:noProof/>
                <w:sz w:val="22"/>
                <w:szCs w:val="22"/>
              </w:rPr>
              <w:t>0</w:t>
            </w:r>
            <w:r w:rsidR="00B53360" w:rsidRPr="00B85EFD">
              <w:rPr>
                <w:rFonts w:ascii="Arial" w:hAnsi="Arial" w:cs="Arial"/>
                <w:noProof/>
                <w:sz w:val="22"/>
                <w:szCs w:val="22"/>
              </w:rPr>
              <w:t xml:space="preserve">                                                                                                                                                                                                                                                                                                                                                                                                                                                                                                                                                                                                                                                                                                                                                                                                                                                                                                                                                                                                                                                                                                                                                                                                                                                                                                                                                                   </w:t>
            </w:r>
          </w:p>
        </w:tc>
      </w:tr>
      <w:tr w:rsidR="001010A4" w:rsidRPr="006E22CB" w:rsidTr="00373070">
        <w:trPr>
          <w:trHeight w:val="425"/>
        </w:trPr>
        <w:tc>
          <w:tcPr>
            <w:tcW w:w="1418" w:type="dxa"/>
            <w:tcMar>
              <w:left w:w="0" w:type="dxa"/>
              <w:right w:w="0" w:type="dxa"/>
            </w:tcMar>
          </w:tcPr>
          <w:p w:rsidR="001010A4" w:rsidRPr="006E22CB" w:rsidRDefault="001010A4" w:rsidP="00D8519B">
            <w:pPr>
              <w:rPr>
                <w:rFonts w:ascii="Arial" w:hAnsi="Arial" w:cs="Arial"/>
                <w:b/>
                <w:sz w:val="22"/>
                <w:szCs w:val="22"/>
              </w:rPr>
            </w:pPr>
            <w:r w:rsidRPr="006E22CB">
              <w:rPr>
                <w:rFonts w:ascii="Arial" w:hAnsi="Arial" w:cs="Arial"/>
                <w:b/>
                <w:sz w:val="22"/>
                <w:szCs w:val="22"/>
              </w:rPr>
              <w:t>Sted</w:t>
            </w:r>
            <w:bookmarkStart w:id="2" w:name="Sted"/>
            <w:bookmarkEnd w:id="2"/>
          </w:p>
        </w:tc>
        <w:tc>
          <w:tcPr>
            <w:tcW w:w="5953" w:type="dxa"/>
          </w:tcPr>
          <w:tbl>
            <w:tblPr>
              <w:tblW w:w="9098" w:type="dxa"/>
              <w:tblBorders>
                <w:top w:val="nil"/>
                <w:left w:val="nil"/>
                <w:bottom w:val="nil"/>
                <w:right w:val="nil"/>
              </w:tblBorders>
              <w:tblLayout w:type="fixed"/>
              <w:tblLook w:val="0000" w:firstRow="0" w:lastRow="0" w:firstColumn="0" w:lastColumn="0" w:noHBand="0" w:noVBand="0"/>
            </w:tblPr>
            <w:tblGrid>
              <w:gridCol w:w="4549"/>
              <w:gridCol w:w="4549"/>
            </w:tblGrid>
            <w:tr w:rsidR="00F30048" w:rsidTr="00F30048">
              <w:trPr>
                <w:trHeight w:val="229"/>
              </w:trPr>
              <w:tc>
                <w:tcPr>
                  <w:tcW w:w="4549" w:type="dxa"/>
                </w:tcPr>
                <w:p w:rsidR="00F30048" w:rsidRPr="00D0519A" w:rsidRDefault="00D0519A" w:rsidP="001E1724">
                  <w:pPr>
                    <w:pStyle w:val="Default"/>
                    <w:rPr>
                      <w:sz w:val="22"/>
                      <w:szCs w:val="22"/>
                    </w:rPr>
                  </w:pPr>
                  <w:r w:rsidRPr="00D0519A">
                    <w:rPr>
                      <w:sz w:val="22"/>
                      <w:szCs w:val="22"/>
                    </w:rPr>
                    <w:t xml:space="preserve">Kulturcenter Limfjord, Skyttevej 12, 7800 Skive </w:t>
                  </w:r>
                </w:p>
              </w:tc>
              <w:tc>
                <w:tcPr>
                  <w:tcW w:w="4549" w:type="dxa"/>
                </w:tcPr>
                <w:p w:rsidR="00F30048" w:rsidRDefault="00F30048" w:rsidP="00C21A95">
                  <w:pPr>
                    <w:pStyle w:val="Default"/>
                    <w:rPr>
                      <w:sz w:val="22"/>
                      <w:szCs w:val="22"/>
                    </w:rPr>
                  </w:pPr>
                </w:p>
              </w:tc>
            </w:tr>
          </w:tbl>
          <w:p w:rsidR="001010A4" w:rsidRPr="006E22CB" w:rsidRDefault="000F1413" w:rsidP="00837999">
            <w:pPr>
              <w:rPr>
                <w:rFonts w:ascii="Arial" w:hAnsi="Arial" w:cs="Arial"/>
                <w:noProof/>
                <w:sz w:val="22"/>
                <w:szCs w:val="22"/>
              </w:rPr>
            </w:pPr>
            <w:r>
              <w:rPr>
                <w:rFonts w:ascii="Arial" w:hAnsi="Arial" w:cs="Arial"/>
                <w:noProof/>
                <w:sz w:val="22"/>
                <w:szCs w:val="22"/>
              </w:rPr>
              <w:t xml:space="preserve"> </w:t>
            </w:r>
            <w:r w:rsidR="008442BA">
              <w:rPr>
                <w:rFonts w:ascii="Arial" w:hAnsi="Arial" w:cs="Arial"/>
                <w:noProof/>
                <w:sz w:val="22"/>
                <w:szCs w:val="22"/>
              </w:rPr>
              <w:t xml:space="preserve"> </w:t>
            </w:r>
          </w:p>
        </w:tc>
      </w:tr>
      <w:tr w:rsidR="001010A4" w:rsidRPr="007154CF" w:rsidTr="00373070">
        <w:trPr>
          <w:trHeight w:val="425"/>
        </w:trPr>
        <w:tc>
          <w:tcPr>
            <w:tcW w:w="1418" w:type="dxa"/>
            <w:tcMar>
              <w:left w:w="0" w:type="dxa"/>
              <w:right w:w="0" w:type="dxa"/>
            </w:tcMar>
          </w:tcPr>
          <w:p w:rsidR="001010A4" w:rsidRDefault="001010A4" w:rsidP="00D8519B">
            <w:pPr>
              <w:rPr>
                <w:rFonts w:ascii="Arial" w:hAnsi="Arial" w:cs="Arial"/>
                <w:b/>
                <w:sz w:val="22"/>
                <w:szCs w:val="22"/>
              </w:rPr>
            </w:pPr>
            <w:bookmarkStart w:id="3" w:name="Deltagere"/>
            <w:bookmarkEnd w:id="3"/>
            <w:r w:rsidRPr="006E22CB">
              <w:rPr>
                <w:rFonts w:ascii="Arial" w:hAnsi="Arial" w:cs="Arial"/>
                <w:b/>
                <w:sz w:val="22"/>
                <w:szCs w:val="22"/>
              </w:rPr>
              <w:t>Deltagere</w:t>
            </w:r>
          </w:p>
          <w:p w:rsidR="00373070" w:rsidRDefault="00373070" w:rsidP="00D8519B">
            <w:pPr>
              <w:rPr>
                <w:rFonts w:ascii="Arial" w:hAnsi="Arial" w:cs="Arial"/>
                <w:b/>
                <w:sz w:val="22"/>
                <w:szCs w:val="22"/>
              </w:rPr>
            </w:pPr>
          </w:p>
          <w:p w:rsidR="00CD2821" w:rsidRDefault="00CD2821" w:rsidP="00D8519B">
            <w:pPr>
              <w:rPr>
                <w:rFonts w:ascii="Arial" w:hAnsi="Arial" w:cs="Arial"/>
                <w:b/>
                <w:sz w:val="22"/>
                <w:szCs w:val="22"/>
              </w:rPr>
            </w:pPr>
          </w:p>
          <w:p w:rsidR="009E1F05" w:rsidRDefault="009E1F05" w:rsidP="00D8519B">
            <w:pPr>
              <w:rPr>
                <w:rFonts w:ascii="Arial" w:hAnsi="Arial" w:cs="Arial"/>
                <w:b/>
                <w:sz w:val="22"/>
                <w:szCs w:val="22"/>
              </w:rPr>
            </w:pPr>
          </w:p>
          <w:p w:rsidR="009E1F05" w:rsidRDefault="009E1F05" w:rsidP="00D8519B">
            <w:pPr>
              <w:rPr>
                <w:rFonts w:ascii="Arial" w:hAnsi="Arial" w:cs="Arial"/>
                <w:b/>
                <w:sz w:val="22"/>
                <w:szCs w:val="22"/>
              </w:rPr>
            </w:pPr>
          </w:p>
          <w:p w:rsidR="009E1F05" w:rsidRDefault="009E1F05" w:rsidP="00D8519B">
            <w:pPr>
              <w:rPr>
                <w:rFonts w:ascii="Arial" w:hAnsi="Arial" w:cs="Arial"/>
                <w:b/>
                <w:sz w:val="22"/>
                <w:szCs w:val="22"/>
              </w:rPr>
            </w:pPr>
          </w:p>
          <w:p w:rsidR="009E1F05" w:rsidRDefault="009E1F05" w:rsidP="00D8519B">
            <w:pPr>
              <w:rPr>
                <w:rFonts w:ascii="Arial" w:hAnsi="Arial" w:cs="Arial"/>
                <w:b/>
                <w:sz w:val="22"/>
                <w:szCs w:val="22"/>
              </w:rPr>
            </w:pPr>
          </w:p>
          <w:p w:rsidR="004A7815" w:rsidRDefault="004A7815" w:rsidP="00D8519B">
            <w:pPr>
              <w:rPr>
                <w:rFonts w:ascii="Arial" w:hAnsi="Arial" w:cs="Arial"/>
                <w:b/>
                <w:sz w:val="22"/>
                <w:szCs w:val="22"/>
              </w:rPr>
            </w:pPr>
          </w:p>
          <w:p w:rsidR="00B9636E" w:rsidRDefault="00B9636E" w:rsidP="00D8519B">
            <w:pPr>
              <w:rPr>
                <w:rFonts w:ascii="Arial" w:hAnsi="Arial" w:cs="Arial"/>
                <w:b/>
                <w:sz w:val="22"/>
                <w:szCs w:val="22"/>
              </w:rPr>
            </w:pPr>
          </w:p>
          <w:p w:rsidR="008E4E65" w:rsidRDefault="008E4E65" w:rsidP="00D8519B">
            <w:pPr>
              <w:rPr>
                <w:rFonts w:ascii="Arial" w:hAnsi="Arial" w:cs="Arial"/>
                <w:b/>
                <w:sz w:val="22"/>
                <w:szCs w:val="22"/>
              </w:rPr>
            </w:pPr>
          </w:p>
          <w:p w:rsidR="008E4E65" w:rsidRDefault="008E4E65" w:rsidP="00D8519B">
            <w:pPr>
              <w:rPr>
                <w:rFonts w:ascii="Arial" w:hAnsi="Arial" w:cs="Arial"/>
                <w:b/>
                <w:sz w:val="22"/>
                <w:szCs w:val="22"/>
              </w:rPr>
            </w:pPr>
          </w:p>
          <w:p w:rsidR="008E4E65" w:rsidRDefault="008E4E65" w:rsidP="00D8519B">
            <w:pPr>
              <w:rPr>
                <w:rFonts w:ascii="Arial" w:hAnsi="Arial" w:cs="Arial"/>
                <w:b/>
                <w:sz w:val="22"/>
                <w:szCs w:val="22"/>
              </w:rPr>
            </w:pPr>
          </w:p>
          <w:p w:rsidR="008E4E65" w:rsidRDefault="008E4E65" w:rsidP="00D8519B">
            <w:pPr>
              <w:rPr>
                <w:rFonts w:ascii="Arial" w:hAnsi="Arial" w:cs="Arial"/>
                <w:b/>
                <w:sz w:val="22"/>
                <w:szCs w:val="22"/>
              </w:rPr>
            </w:pPr>
          </w:p>
          <w:p w:rsidR="00CD2821" w:rsidRDefault="00CD2821" w:rsidP="00D8519B">
            <w:pPr>
              <w:rPr>
                <w:rFonts w:ascii="Arial" w:hAnsi="Arial" w:cs="Arial"/>
                <w:b/>
                <w:sz w:val="22"/>
                <w:szCs w:val="22"/>
              </w:rPr>
            </w:pPr>
          </w:p>
          <w:p w:rsidR="0048115C" w:rsidRDefault="0048115C" w:rsidP="00D8519B">
            <w:pPr>
              <w:rPr>
                <w:rFonts w:ascii="Arial" w:hAnsi="Arial" w:cs="Arial"/>
                <w:b/>
                <w:sz w:val="22"/>
                <w:szCs w:val="22"/>
              </w:rPr>
            </w:pPr>
          </w:p>
          <w:p w:rsidR="00AC5342" w:rsidRDefault="00AC5342" w:rsidP="00D8519B">
            <w:pPr>
              <w:rPr>
                <w:rFonts w:ascii="Arial" w:hAnsi="Arial" w:cs="Arial"/>
                <w:b/>
                <w:sz w:val="22"/>
                <w:szCs w:val="22"/>
              </w:rPr>
            </w:pPr>
          </w:p>
          <w:p w:rsidR="0009330B" w:rsidRDefault="0009330B" w:rsidP="00D8519B">
            <w:pPr>
              <w:rPr>
                <w:rFonts w:ascii="Arial" w:hAnsi="Arial" w:cs="Arial"/>
                <w:b/>
                <w:sz w:val="22"/>
                <w:szCs w:val="22"/>
              </w:rPr>
            </w:pPr>
          </w:p>
          <w:p w:rsidR="00461D3B" w:rsidRDefault="00461D3B" w:rsidP="00D8519B">
            <w:pPr>
              <w:rPr>
                <w:rFonts w:ascii="Arial" w:hAnsi="Arial" w:cs="Arial"/>
                <w:b/>
                <w:sz w:val="22"/>
                <w:szCs w:val="22"/>
              </w:rPr>
            </w:pPr>
          </w:p>
          <w:p w:rsidR="00461D3B" w:rsidRDefault="00461D3B" w:rsidP="00D8519B">
            <w:pPr>
              <w:rPr>
                <w:rFonts w:ascii="Arial" w:hAnsi="Arial" w:cs="Arial"/>
                <w:b/>
                <w:sz w:val="22"/>
                <w:szCs w:val="22"/>
              </w:rPr>
            </w:pPr>
          </w:p>
          <w:p w:rsidR="00461D3B" w:rsidRDefault="00461D3B" w:rsidP="00D8519B">
            <w:pPr>
              <w:rPr>
                <w:rFonts w:ascii="Arial" w:hAnsi="Arial" w:cs="Arial"/>
                <w:b/>
                <w:sz w:val="22"/>
                <w:szCs w:val="22"/>
              </w:rPr>
            </w:pPr>
          </w:p>
          <w:p w:rsidR="00461D3B" w:rsidRDefault="00461D3B" w:rsidP="00D8519B">
            <w:pPr>
              <w:rPr>
                <w:rFonts w:ascii="Arial" w:hAnsi="Arial" w:cs="Arial"/>
                <w:b/>
                <w:sz w:val="22"/>
                <w:szCs w:val="22"/>
              </w:rPr>
            </w:pPr>
          </w:p>
          <w:p w:rsidR="00461D3B" w:rsidRDefault="00461D3B" w:rsidP="00D8519B">
            <w:pPr>
              <w:rPr>
                <w:rFonts w:ascii="Arial" w:hAnsi="Arial" w:cs="Arial"/>
                <w:b/>
                <w:sz w:val="22"/>
                <w:szCs w:val="22"/>
              </w:rPr>
            </w:pPr>
          </w:p>
          <w:p w:rsidR="00215BB5" w:rsidRDefault="00215BB5" w:rsidP="00D8519B">
            <w:pPr>
              <w:rPr>
                <w:rFonts w:ascii="Arial" w:hAnsi="Arial" w:cs="Arial"/>
                <w:b/>
                <w:sz w:val="22"/>
                <w:szCs w:val="22"/>
              </w:rPr>
            </w:pPr>
          </w:p>
          <w:p w:rsidR="00461D3B" w:rsidRDefault="00461D3B" w:rsidP="00D8519B">
            <w:pPr>
              <w:rPr>
                <w:rFonts w:ascii="Arial" w:hAnsi="Arial" w:cs="Arial"/>
                <w:b/>
                <w:sz w:val="22"/>
                <w:szCs w:val="22"/>
              </w:rPr>
            </w:pPr>
          </w:p>
          <w:p w:rsidR="00915428" w:rsidRDefault="00915428" w:rsidP="00D8519B">
            <w:pPr>
              <w:rPr>
                <w:rFonts w:ascii="Arial" w:hAnsi="Arial" w:cs="Arial"/>
                <w:b/>
                <w:sz w:val="22"/>
                <w:szCs w:val="22"/>
              </w:rPr>
            </w:pPr>
          </w:p>
          <w:p w:rsidR="00461D3B" w:rsidRDefault="00461D3B" w:rsidP="00D8519B">
            <w:pPr>
              <w:rPr>
                <w:rFonts w:ascii="Arial" w:hAnsi="Arial" w:cs="Arial"/>
                <w:b/>
                <w:sz w:val="22"/>
                <w:szCs w:val="22"/>
              </w:rPr>
            </w:pPr>
          </w:p>
          <w:p w:rsidR="00461D3B" w:rsidRDefault="00461D3B" w:rsidP="00D8519B">
            <w:pPr>
              <w:rPr>
                <w:rFonts w:ascii="Arial" w:hAnsi="Arial" w:cs="Arial"/>
                <w:b/>
                <w:sz w:val="22"/>
                <w:szCs w:val="22"/>
              </w:rPr>
            </w:pPr>
          </w:p>
          <w:p w:rsidR="00461D3B" w:rsidRDefault="00461D3B" w:rsidP="00D8519B">
            <w:pPr>
              <w:rPr>
                <w:rFonts w:ascii="Arial" w:hAnsi="Arial" w:cs="Arial"/>
                <w:b/>
                <w:sz w:val="22"/>
                <w:szCs w:val="22"/>
              </w:rPr>
            </w:pPr>
          </w:p>
          <w:p w:rsidR="00461D3B" w:rsidRDefault="00461D3B" w:rsidP="00D8519B">
            <w:pPr>
              <w:rPr>
                <w:rFonts w:ascii="Arial" w:hAnsi="Arial" w:cs="Arial"/>
                <w:b/>
                <w:sz w:val="22"/>
                <w:szCs w:val="22"/>
              </w:rPr>
            </w:pPr>
          </w:p>
          <w:p w:rsidR="00461D3B" w:rsidRDefault="00461D3B" w:rsidP="00D8519B">
            <w:pPr>
              <w:rPr>
                <w:rFonts w:ascii="Arial" w:hAnsi="Arial" w:cs="Arial"/>
                <w:b/>
                <w:sz w:val="22"/>
                <w:szCs w:val="22"/>
              </w:rPr>
            </w:pPr>
          </w:p>
          <w:p w:rsidR="00461D3B" w:rsidRDefault="00461D3B" w:rsidP="00D8519B">
            <w:pPr>
              <w:rPr>
                <w:rFonts w:ascii="Arial" w:hAnsi="Arial" w:cs="Arial"/>
                <w:b/>
                <w:sz w:val="22"/>
                <w:szCs w:val="22"/>
              </w:rPr>
            </w:pPr>
          </w:p>
          <w:p w:rsidR="00461D3B" w:rsidRDefault="00461D3B" w:rsidP="00D8519B">
            <w:pPr>
              <w:rPr>
                <w:rFonts w:ascii="Arial" w:hAnsi="Arial" w:cs="Arial"/>
                <w:b/>
                <w:sz w:val="22"/>
                <w:szCs w:val="22"/>
              </w:rPr>
            </w:pPr>
          </w:p>
          <w:p w:rsidR="00634965" w:rsidRDefault="00634965" w:rsidP="00D8519B">
            <w:pPr>
              <w:rPr>
                <w:rFonts w:ascii="Arial" w:hAnsi="Arial" w:cs="Arial"/>
                <w:b/>
                <w:sz w:val="22"/>
                <w:szCs w:val="22"/>
              </w:rPr>
            </w:pPr>
          </w:p>
          <w:p w:rsidR="00461D3B" w:rsidRDefault="00461D3B" w:rsidP="00D8519B">
            <w:pPr>
              <w:rPr>
                <w:rFonts w:ascii="Arial" w:hAnsi="Arial" w:cs="Arial"/>
                <w:b/>
                <w:sz w:val="22"/>
                <w:szCs w:val="22"/>
              </w:rPr>
            </w:pPr>
          </w:p>
          <w:p w:rsidR="00D51DDE" w:rsidRDefault="00D51DDE" w:rsidP="00D8519B">
            <w:pPr>
              <w:rPr>
                <w:rFonts w:ascii="Arial" w:hAnsi="Arial" w:cs="Arial"/>
                <w:b/>
                <w:sz w:val="22"/>
                <w:szCs w:val="22"/>
              </w:rPr>
            </w:pPr>
          </w:p>
          <w:p w:rsidR="00CD2821" w:rsidRPr="006E22CB" w:rsidRDefault="00CD2821" w:rsidP="00D8519B">
            <w:pPr>
              <w:rPr>
                <w:rFonts w:ascii="Arial" w:hAnsi="Arial" w:cs="Arial"/>
                <w:b/>
                <w:sz w:val="22"/>
                <w:szCs w:val="22"/>
              </w:rPr>
            </w:pPr>
            <w:r>
              <w:rPr>
                <w:rFonts w:ascii="Arial" w:hAnsi="Arial" w:cs="Arial"/>
                <w:b/>
                <w:sz w:val="22"/>
                <w:szCs w:val="22"/>
              </w:rPr>
              <w:t>Afbud</w:t>
            </w:r>
          </w:p>
        </w:tc>
        <w:tc>
          <w:tcPr>
            <w:tcW w:w="5953" w:type="dxa"/>
          </w:tcPr>
          <w:p w:rsidR="00CD65F3" w:rsidRPr="00C92BBB" w:rsidRDefault="00CD65F3" w:rsidP="002D33FF">
            <w:pPr>
              <w:rPr>
                <w:rFonts w:ascii="Arial" w:hAnsi="Arial" w:cs="Arial"/>
                <w:noProof/>
              </w:rPr>
            </w:pPr>
            <w:r w:rsidRPr="00C92BBB">
              <w:rPr>
                <w:rFonts w:ascii="Arial" w:hAnsi="Arial" w:cs="Arial"/>
                <w:noProof/>
              </w:rPr>
              <w:t>Karsten Frederiksen, Brønderslev</w:t>
            </w:r>
          </w:p>
          <w:p w:rsidR="002D33FF" w:rsidRPr="00C92BBB" w:rsidRDefault="00377BB2" w:rsidP="002D33FF">
            <w:pPr>
              <w:rPr>
                <w:rFonts w:ascii="Arial" w:hAnsi="Arial" w:cs="Arial"/>
                <w:noProof/>
              </w:rPr>
            </w:pPr>
            <w:r w:rsidRPr="00C92BBB">
              <w:rPr>
                <w:rFonts w:ascii="Arial" w:hAnsi="Arial" w:cs="Arial"/>
                <w:noProof/>
              </w:rPr>
              <w:t>Poul Erik Kristian Andreasen,</w:t>
            </w:r>
            <w:r w:rsidR="002D33FF" w:rsidRPr="00C92BBB">
              <w:rPr>
                <w:rFonts w:ascii="Arial" w:hAnsi="Arial" w:cs="Arial"/>
                <w:noProof/>
              </w:rPr>
              <w:t xml:space="preserve"> Brønderslev</w:t>
            </w:r>
          </w:p>
          <w:p w:rsidR="00DB6244" w:rsidRPr="00C92BBB" w:rsidRDefault="00DB20FE" w:rsidP="002D33FF">
            <w:pPr>
              <w:rPr>
                <w:rFonts w:ascii="Arial" w:hAnsi="Arial" w:cs="Arial"/>
                <w:noProof/>
              </w:rPr>
            </w:pPr>
            <w:r w:rsidRPr="00C92BBB">
              <w:rPr>
                <w:rFonts w:ascii="Arial" w:hAnsi="Arial" w:cs="Arial"/>
                <w:noProof/>
              </w:rPr>
              <w:t>Joan Hansen</w:t>
            </w:r>
            <w:r w:rsidR="00DB6244" w:rsidRPr="00C92BBB">
              <w:rPr>
                <w:rFonts w:ascii="Arial" w:hAnsi="Arial" w:cs="Arial"/>
                <w:noProof/>
              </w:rPr>
              <w:t>, Herning</w:t>
            </w:r>
          </w:p>
          <w:p w:rsidR="00614A0A" w:rsidRPr="00C92BBB" w:rsidRDefault="00614A0A" w:rsidP="002D33FF">
            <w:pPr>
              <w:rPr>
                <w:rFonts w:ascii="Arial" w:hAnsi="Arial" w:cs="Arial"/>
                <w:noProof/>
              </w:rPr>
            </w:pPr>
            <w:r w:rsidRPr="00C92BBB">
              <w:rPr>
                <w:rFonts w:ascii="Arial" w:hAnsi="Arial" w:cs="Arial"/>
                <w:noProof/>
              </w:rPr>
              <w:t>Anne Marie Søe Nørgaard, Herning</w:t>
            </w:r>
          </w:p>
          <w:p w:rsidR="00614A0A" w:rsidRPr="00C92BBB" w:rsidRDefault="00614A0A" w:rsidP="002D33FF">
            <w:pPr>
              <w:rPr>
                <w:rFonts w:ascii="Arial" w:hAnsi="Arial" w:cs="Arial"/>
                <w:noProof/>
              </w:rPr>
            </w:pPr>
            <w:r w:rsidRPr="00C92BBB">
              <w:rPr>
                <w:rFonts w:ascii="Arial" w:hAnsi="Arial" w:cs="Arial"/>
                <w:noProof/>
              </w:rPr>
              <w:t>Aksel Gade, Holstebro</w:t>
            </w:r>
          </w:p>
          <w:p w:rsidR="002D33FF" w:rsidRPr="00C92BBB" w:rsidRDefault="002D33FF" w:rsidP="002D33FF">
            <w:pPr>
              <w:rPr>
                <w:rFonts w:ascii="Arial" w:hAnsi="Arial" w:cs="Arial"/>
                <w:noProof/>
              </w:rPr>
            </w:pPr>
            <w:r w:rsidRPr="00C92BBB">
              <w:rPr>
                <w:rFonts w:ascii="Arial" w:hAnsi="Arial" w:cs="Arial"/>
                <w:noProof/>
              </w:rPr>
              <w:t>Jens Chr. Golding, Jammerbugt</w:t>
            </w:r>
          </w:p>
          <w:p w:rsidR="00377BB2" w:rsidRPr="00C92BBB" w:rsidRDefault="00377BB2" w:rsidP="002D33FF">
            <w:pPr>
              <w:rPr>
                <w:rFonts w:ascii="Arial" w:hAnsi="Arial" w:cs="Arial"/>
                <w:noProof/>
              </w:rPr>
            </w:pPr>
            <w:r w:rsidRPr="00C92BBB">
              <w:rPr>
                <w:rFonts w:ascii="Arial" w:hAnsi="Arial" w:cs="Arial"/>
                <w:noProof/>
              </w:rPr>
              <w:t>Torben Sørensen, Jammerbugt</w:t>
            </w:r>
          </w:p>
          <w:p w:rsidR="00756908" w:rsidRPr="00C92BBB" w:rsidRDefault="00D51DDE" w:rsidP="002D33FF">
            <w:pPr>
              <w:rPr>
                <w:rFonts w:ascii="Arial" w:hAnsi="Arial" w:cs="Arial"/>
                <w:noProof/>
              </w:rPr>
            </w:pPr>
            <w:r>
              <w:rPr>
                <w:rFonts w:ascii="Arial" w:hAnsi="Arial" w:cs="Arial"/>
                <w:noProof/>
              </w:rPr>
              <w:t>Steffen Husted Damsgaard</w:t>
            </w:r>
            <w:r w:rsidR="00756908" w:rsidRPr="00C92BBB">
              <w:rPr>
                <w:rFonts w:ascii="Arial" w:hAnsi="Arial" w:cs="Arial"/>
                <w:noProof/>
              </w:rPr>
              <w:t>, Lemv</w:t>
            </w:r>
            <w:r>
              <w:rPr>
                <w:rFonts w:ascii="Arial" w:hAnsi="Arial" w:cs="Arial"/>
                <w:noProof/>
              </w:rPr>
              <w:t>i</w:t>
            </w:r>
            <w:r w:rsidR="00756908" w:rsidRPr="00C92BBB">
              <w:rPr>
                <w:rFonts w:ascii="Arial" w:hAnsi="Arial" w:cs="Arial"/>
                <w:noProof/>
              </w:rPr>
              <w:t>g</w:t>
            </w:r>
          </w:p>
          <w:p w:rsidR="00756908" w:rsidRPr="00C92BBB" w:rsidRDefault="00756908" w:rsidP="002D33FF">
            <w:pPr>
              <w:rPr>
                <w:rFonts w:ascii="Arial" w:hAnsi="Arial" w:cs="Arial"/>
                <w:noProof/>
              </w:rPr>
            </w:pPr>
            <w:r w:rsidRPr="00C92BBB">
              <w:rPr>
                <w:rFonts w:ascii="Arial" w:hAnsi="Arial" w:cs="Arial"/>
                <w:noProof/>
              </w:rPr>
              <w:t>Erik Kirkegaard Mikkelsen, Mariagerfjord</w:t>
            </w:r>
          </w:p>
          <w:p w:rsidR="00DB6244" w:rsidRPr="00C92BBB" w:rsidRDefault="00271BC1" w:rsidP="002D33FF">
            <w:pPr>
              <w:rPr>
                <w:rFonts w:ascii="Arial" w:hAnsi="Arial" w:cs="Arial"/>
                <w:noProof/>
              </w:rPr>
            </w:pPr>
            <w:r w:rsidRPr="00C92BBB">
              <w:rPr>
                <w:rFonts w:ascii="Arial" w:hAnsi="Arial" w:cs="Arial"/>
                <w:noProof/>
              </w:rPr>
              <w:t>Jane Grøn</w:t>
            </w:r>
            <w:r w:rsidR="00DB6244" w:rsidRPr="00C92BBB">
              <w:rPr>
                <w:rFonts w:ascii="Arial" w:hAnsi="Arial" w:cs="Arial"/>
                <w:noProof/>
              </w:rPr>
              <w:t>, Mariagerfjord</w:t>
            </w:r>
          </w:p>
          <w:p w:rsidR="002D33FF" w:rsidRPr="00C92BBB" w:rsidRDefault="00D51DDE" w:rsidP="002D33FF">
            <w:pPr>
              <w:rPr>
                <w:rFonts w:ascii="Arial" w:hAnsi="Arial" w:cs="Arial"/>
                <w:noProof/>
              </w:rPr>
            </w:pPr>
            <w:r>
              <w:rPr>
                <w:rFonts w:ascii="Arial" w:hAnsi="Arial" w:cs="Arial"/>
                <w:noProof/>
              </w:rPr>
              <w:t>Ansgar Nygaard</w:t>
            </w:r>
            <w:r w:rsidR="002D33FF" w:rsidRPr="00C92BBB">
              <w:rPr>
                <w:rFonts w:ascii="Arial" w:hAnsi="Arial" w:cs="Arial"/>
                <w:noProof/>
              </w:rPr>
              <w:t>, Morsø</w:t>
            </w:r>
          </w:p>
          <w:p w:rsidR="00614A0A" w:rsidRPr="00C92BBB" w:rsidRDefault="00614A0A" w:rsidP="002D33FF">
            <w:pPr>
              <w:rPr>
                <w:rFonts w:ascii="Arial" w:hAnsi="Arial" w:cs="Arial"/>
                <w:noProof/>
              </w:rPr>
            </w:pPr>
            <w:r w:rsidRPr="00C92BBB">
              <w:rPr>
                <w:rFonts w:ascii="Arial" w:hAnsi="Arial" w:cs="Arial"/>
                <w:noProof/>
              </w:rPr>
              <w:t>Poul Riis Rosen, Morsø</w:t>
            </w:r>
          </w:p>
          <w:p w:rsidR="002D33FF" w:rsidRPr="00C92BBB" w:rsidRDefault="00377BB2" w:rsidP="002D33FF">
            <w:pPr>
              <w:rPr>
                <w:rFonts w:ascii="Arial" w:hAnsi="Arial" w:cs="Arial"/>
                <w:noProof/>
              </w:rPr>
            </w:pPr>
            <w:r w:rsidRPr="00C92BBB">
              <w:rPr>
                <w:rFonts w:ascii="Arial" w:hAnsi="Arial" w:cs="Arial"/>
                <w:noProof/>
              </w:rPr>
              <w:t>Kim Edberg Andersen</w:t>
            </w:r>
            <w:r w:rsidR="002D33FF" w:rsidRPr="00C92BBB">
              <w:rPr>
                <w:rFonts w:ascii="Arial" w:hAnsi="Arial" w:cs="Arial"/>
                <w:noProof/>
              </w:rPr>
              <w:t>, Rebild</w:t>
            </w:r>
          </w:p>
          <w:p w:rsidR="002D33FF" w:rsidRPr="00C92BBB" w:rsidRDefault="00377BB2" w:rsidP="002D33FF">
            <w:pPr>
              <w:rPr>
                <w:rFonts w:ascii="Arial" w:hAnsi="Arial" w:cs="Arial"/>
                <w:noProof/>
              </w:rPr>
            </w:pPr>
            <w:r w:rsidRPr="00C92BBB">
              <w:rPr>
                <w:rFonts w:ascii="Arial" w:hAnsi="Arial" w:cs="Arial"/>
                <w:noProof/>
              </w:rPr>
              <w:t>Jens Peder Hedevang</w:t>
            </w:r>
            <w:r w:rsidR="002D33FF" w:rsidRPr="00C92BBB">
              <w:rPr>
                <w:rFonts w:ascii="Arial" w:hAnsi="Arial" w:cs="Arial"/>
                <w:noProof/>
              </w:rPr>
              <w:t>, Skive</w:t>
            </w:r>
          </w:p>
          <w:p w:rsidR="002D33FF" w:rsidRPr="00C92BBB" w:rsidRDefault="002D33FF" w:rsidP="002D33FF">
            <w:pPr>
              <w:rPr>
                <w:rFonts w:ascii="Arial" w:hAnsi="Arial" w:cs="Arial"/>
                <w:noProof/>
              </w:rPr>
            </w:pPr>
            <w:r w:rsidRPr="00C92BBB">
              <w:rPr>
                <w:rFonts w:ascii="Arial" w:hAnsi="Arial" w:cs="Arial"/>
                <w:noProof/>
              </w:rPr>
              <w:t>Esben Oddershede, Thisted</w:t>
            </w:r>
          </w:p>
          <w:p w:rsidR="00A3530D" w:rsidRPr="00C92BBB" w:rsidRDefault="00A3530D" w:rsidP="002D33FF">
            <w:pPr>
              <w:rPr>
                <w:rFonts w:ascii="Arial" w:hAnsi="Arial" w:cs="Arial"/>
                <w:noProof/>
              </w:rPr>
            </w:pPr>
            <w:r w:rsidRPr="00C92BBB">
              <w:rPr>
                <w:rFonts w:ascii="Arial" w:hAnsi="Arial" w:cs="Arial"/>
                <w:noProof/>
              </w:rPr>
              <w:t>Jens Lauritzen, Vesthimmerland</w:t>
            </w:r>
          </w:p>
          <w:p w:rsidR="00B315B6" w:rsidRPr="00C92BBB" w:rsidRDefault="0014081C" w:rsidP="002D33FF">
            <w:pPr>
              <w:rPr>
                <w:rFonts w:ascii="Arial" w:hAnsi="Arial" w:cs="Arial"/>
                <w:noProof/>
              </w:rPr>
            </w:pPr>
            <w:r w:rsidRPr="00C92BBB">
              <w:rPr>
                <w:rFonts w:ascii="Arial" w:hAnsi="Arial" w:cs="Arial"/>
                <w:noProof/>
              </w:rPr>
              <w:t>N</w:t>
            </w:r>
            <w:r w:rsidR="00B315B6" w:rsidRPr="00C92BBB">
              <w:rPr>
                <w:rFonts w:ascii="Arial" w:hAnsi="Arial" w:cs="Arial"/>
                <w:noProof/>
              </w:rPr>
              <w:t>iels Krebs Hansen, Vesthimmerland</w:t>
            </w:r>
          </w:p>
          <w:p w:rsidR="00377BB2" w:rsidRPr="00C92BBB" w:rsidRDefault="00377BB2" w:rsidP="002D33FF">
            <w:pPr>
              <w:rPr>
                <w:rFonts w:ascii="Arial" w:hAnsi="Arial" w:cs="Arial"/>
                <w:noProof/>
              </w:rPr>
            </w:pPr>
            <w:r w:rsidRPr="00C92BBB">
              <w:rPr>
                <w:rFonts w:ascii="Arial" w:hAnsi="Arial" w:cs="Arial"/>
                <w:noProof/>
              </w:rPr>
              <w:t>Kurt Johansen, Viborg</w:t>
            </w:r>
          </w:p>
          <w:p w:rsidR="002D33FF" w:rsidRPr="00C92BBB" w:rsidRDefault="00377BB2" w:rsidP="002D33FF">
            <w:pPr>
              <w:rPr>
                <w:rFonts w:ascii="Arial" w:hAnsi="Arial" w:cs="Arial"/>
                <w:noProof/>
              </w:rPr>
            </w:pPr>
            <w:r w:rsidRPr="00C92BBB">
              <w:rPr>
                <w:rFonts w:ascii="Arial" w:hAnsi="Arial" w:cs="Arial"/>
                <w:noProof/>
              </w:rPr>
              <w:t>Keld Kvist</w:t>
            </w:r>
            <w:r w:rsidR="002D33FF" w:rsidRPr="00C92BBB">
              <w:rPr>
                <w:rFonts w:ascii="Arial" w:hAnsi="Arial" w:cs="Arial"/>
                <w:noProof/>
              </w:rPr>
              <w:t>, Aalborg</w:t>
            </w:r>
          </w:p>
          <w:p w:rsidR="00614A0A" w:rsidRPr="00C92BBB" w:rsidRDefault="00D51DDE" w:rsidP="002D33FF">
            <w:pPr>
              <w:rPr>
                <w:rFonts w:ascii="Arial" w:hAnsi="Arial" w:cs="Arial"/>
                <w:noProof/>
              </w:rPr>
            </w:pPr>
            <w:r>
              <w:rPr>
                <w:rFonts w:ascii="Arial" w:hAnsi="Arial" w:cs="Arial"/>
                <w:noProof/>
              </w:rPr>
              <w:t>Bjarne Jensen, Aalborg</w:t>
            </w:r>
          </w:p>
          <w:p w:rsidR="00915428" w:rsidRDefault="00915428" w:rsidP="002D33FF">
            <w:pPr>
              <w:rPr>
                <w:rFonts w:ascii="Arial" w:hAnsi="Arial" w:cs="Arial"/>
                <w:noProof/>
              </w:rPr>
            </w:pPr>
          </w:p>
          <w:p w:rsidR="002D33FF" w:rsidRDefault="002D33FF" w:rsidP="002D33FF">
            <w:pPr>
              <w:rPr>
                <w:rFonts w:ascii="Arial" w:hAnsi="Arial" w:cs="Arial"/>
                <w:b/>
                <w:noProof/>
              </w:rPr>
            </w:pPr>
            <w:r>
              <w:rPr>
                <w:rFonts w:ascii="Arial" w:hAnsi="Arial" w:cs="Arial"/>
                <w:b/>
                <w:noProof/>
              </w:rPr>
              <w:t>Embedsmandsgruppen</w:t>
            </w:r>
          </w:p>
          <w:p w:rsidR="00A51560" w:rsidRDefault="00A51560" w:rsidP="00422175">
            <w:pPr>
              <w:rPr>
                <w:rFonts w:ascii="Arial" w:hAnsi="Arial" w:cs="Arial"/>
                <w:noProof/>
              </w:rPr>
            </w:pPr>
            <w:r>
              <w:rPr>
                <w:rFonts w:ascii="Arial" w:hAnsi="Arial" w:cs="Arial"/>
                <w:noProof/>
              </w:rPr>
              <w:t>Asger Nielsen, Brønderslev</w:t>
            </w:r>
          </w:p>
          <w:p w:rsidR="00526CE2" w:rsidRDefault="00A51560" w:rsidP="00422175">
            <w:pPr>
              <w:rPr>
                <w:rFonts w:ascii="Arial" w:hAnsi="Arial" w:cs="Arial"/>
                <w:noProof/>
              </w:rPr>
            </w:pPr>
            <w:r>
              <w:rPr>
                <w:rFonts w:ascii="Arial" w:hAnsi="Arial" w:cs="Arial"/>
                <w:noProof/>
              </w:rPr>
              <w:t>Catrina Bjerregaard Kristensen</w:t>
            </w:r>
            <w:r w:rsidR="00526CE2">
              <w:rPr>
                <w:rFonts w:ascii="Arial" w:hAnsi="Arial" w:cs="Arial"/>
                <w:noProof/>
              </w:rPr>
              <w:t>,</w:t>
            </w:r>
            <w:r>
              <w:rPr>
                <w:rFonts w:ascii="Arial" w:hAnsi="Arial" w:cs="Arial"/>
                <w:noProof/>
              </w:rPr>
              <w:t xml:space="preserve"> </w:t>
            </w:r>
            <w:r w:rsidR="00526CE2">
              <w:rPr>
                <w:rFonts w:ascii="Arial" w:hAnsi="Arial" w:cs="Arial"/>
                <w:noProof/>
              </w:rPr>
              <w:t>Frederikshavn</w:t>
            </w:r>
          </w:p>
          <w:p w:rsidR="00CD65F3" w:rsidRDefault="00271BC1" w:rsidP="00422175">
            <w:pPr>
              <w:rPr>
                <w:rFonts w:ascii="Arial" w:hAnsi="Arial" w:cs="Arial"/>
                <w:noProof/>
              </w:rPr>
            </w:pPr>
            <w:r w:rsidRPr="00271BC1">
              <w:rPr>
                <w:rFonts w:ascii="Arial" w:hAnsi="Arial" w:cs="Arial"/>
                <w:noProof/>
              </w:rPr>
              <w:t>Dan Overgaard</w:t>
            </w:r>
            <w:r w:rsidR="00CD65F3" w:rsidRPr="00271BC1">
              <w:rPr>
                <w:rFonts w:ascii="Arial" w:hAnsi="Arial" w:cs="Arial"/>
                <w:noProof/>
              </w:rPr>
              <w:t>, Herning</w:t>
            </w:r>
          </w:p>
          <w:p w:rsidR="00A51560" w:rsidRPr="00271BC1" w:rsidRDefault="00A51560" w:rsidP="00422175">
            <w:pPr>
              <w:rPr>
                <w:rFonts w:ascii="Arial" w:hAnsi="Arial" w:cs="Arial"/>
                <w:noProof/>
              </w:rPr>
            </w:pPr>
            <w:r>
              <w:rPr>
                <w:rFonts w:ascii="Arial" w:hAnsi="Arial" w:cs="Arial"/>
                <w:noProof/>
              </w:rPr>
              <w:t>Torben Mølgaard, Holstebro</w:t>
            </w:r>
          </w:p>
          <w:p w:rsidR="00B315B6" w:rsidRDefault="00B315B6" w:rsidP="00422175">
            <w:pPr>
              <w:rPr>
                <w:rFonts w:ascii="Arial" w:hAnsi="Arial" w:cs="Arial"/>
                <w:noProof/>
              </w:rPr>
            </w:pPr>
            <w:r w:rsidRPr="00271BC1">
              <w:rPr>
                <w:rFonts w:ascii="Arial" w:hAnsi="Arial" w:cs="Arial"/>
                <w:noProof/>
              </w:rPr>
              <w:t>Henrik Damsgaard, Jammerbugt</w:t>
            </w:r>
          </w:p>
          <w:p w:rsidR="00D51DDE" w:rsidRPr="00271BC1" w:rsidRDefault="00D51DDE" w:rsidP="00422175">
            <w:pPr>
              <w:rPr>
                <w:rFonts w:ascii="Arial" w:hAnsi="Arial" w:cs="Arial"/>
                <w:noProof/>
              </w:rPr>
            </w:pPr>
            <w:r>
              <w:rPr>
                <w:rFonts w:ascii="Arial" w:hAnsi="Arial" w:cs="Arial"/>
                <w:noProof/>
              </w:rPr>
              <w:t>Gitte Clausen, Jammerbugt</w:t>
            </w:r>
          </w:p>
          <w:p w:rsidR="00422175" w:rsidRDefault="00422175" w:rsidP="00422175">
            <w:pPr>
              <w:rPr>
                <w:rFonts w:ascii="Arial" w:hAnsi="Arial" w:cs="Arial"/>
                <w:noProof/>
              </w:rPr>
            </w:pPr>
            <w:r w:rsidRPr="00756908">
              <w:rPr>
                <w:rFonts w:ascii="Arial" w:hAnsi="Arial" w:cs="Arial"/>
                <w:noProof/>
              </w:rPr>
              <w:t>Bjarke Jensen, Mariagerfjord</w:t>
            </w:r>
          </w:p>
          <w:p w:rsidR="00A51560" w:rsidRPr="003B725B" w:rsidRDefault="00A51560" w:rsidP="00422175">
            <w:pPr>
              <w:rPr>
                <w:rFonts w:ascii="Arial" w:hAnsi="Arial" w:cs="Arial"/>
                <w:noProof/>
                <w:lang w:val="en-US"/>
              </w:rPr>
            </w:pPr>
            <w:r w:rsidRPr="003B725B">
              <w:rPr>
                <w:rFonts w:ascii="Arial" w:hAnsi="Arial" w:cs="Arial"/>
                <w:noProof/>
                <w:lang w:val="en-US"/>
              </w:rPr>
              <w:t>Lars Sandberg, Randers</w:t>
            </w:r>
          </w:p>
          <w:p w:rsidR="00A364FD" w:rsidRPr="003B725B" w:rsidRDefault="00A364FD" w:rsidP="00422175">
            <w:pPr>
              <w:rPr>
                <w:rFonts w:ascii="Arial" w:hAnsi="Arial" w:cs="Arial"/>
                <w:noProof/>
                <w:lang w:val="en-US"/>
              </w:rPr>
            </w:pPr>
            <w:r w:rsidRPr="003B725B">
              <w:rPr>
                <w:rFonts w:ascii="Arial" w:hAnsi="Arial" w:cs="Arial"/>
                <w:noProof/>
                <w:lang w:val="en-US"/>
              </w:rPr>
              <w:t>Claus Riber Knudsen, Rebild</w:t>
            </w:r>
          </w:p>
          <w:p w:rsidR="002D33FF" w:rsidRDefault="00DB6244" w:rsidP="00422175">
            <w:pPr>
              <w:rPr>
                <w:rFonts w:ascii="Arial" w:hAnsi="Arial" w:cs="Arial"/>
                <w:noProof/>
              </w:rPr>
            </w:pPr>
            <w:r w:rsidRPr="00271BC1">
              <w:rPr>
                <w:rFonts w:ascii="Arial" w:hAnsi="Arial" w:cs="Arial"/>
                <w:noProof/>
              </w:rPr>
              <w:t>Ann Ammitzbo</w:t>
            </w:r>
            <w:r w:rsidR="002D33FF" w:rsidRPr="00271BC1">
              <w:rPr>
                <w:rFonts w:ascii="Arial" w:hAnsi="Arial" w:cs="Arial"/>
                <w:noProof/>
              </w:rPr>
              <w:t>, Skive</w:t>
            </w:r>
          </w:p>
          <w:p w:rsidR="00271BC1" w:rsidRDefault="00271BC1" w:rsidP="00422175">
            <w:pPr>
              <w:rPr>
                <w:rFonts w:ascii="Arial" w:hAnsi="Arial" w:cs="Arial"/>
                <w:noProof/>
              </w:rPr>
            </w:pPr>
            <w:r>
              <w:rPr>
                <w:rFonts w:ascii="Arial" w:hAnsi="Arial" w:cs="Arial"/>
                <w:noProof/>
              </w:rPr>
              <w:t>Tanja Bilde Binderup, Thisted</w:t>
            </w:r>
          </w:p>
          <w:p w:rsidR="006B4796" w:rsidRPr="00271BC1" w:rsidRDefault="00634965" w:rsidP="00422175">
            <w:pPr>
              <w:rPr>
                <w:rFonts w:ascii="Arial" w:hAnsi="Arial" w:cs="Arial"/>
                <w:noProof/>
              </w:rPr>
            </w:pPr>
            <w:r>
              <w:rPr>
                <w:rFonts w:ascii="Arial" w:hAnsi="Arial" w:cs="Arial"/>
                <w:noProof/>
              </w:rPr>
              <w:t>Flemming Bach, Vesthimmerland</w:t>
            </w:r>
          </w:p>
          <w:p w:rsidR="00422175" w:rsidRPr="00271BC1" w:rsidRDefault="00422175" w:rsidP="00422175">
            <w:pPr>
              <w:rPr>
                <w:rFonts w:ascii="Arial" w:hAnsi="Arial" w:cs="Arial"/>
                <w:noProof/>
              </w:rPr>
            </w:pPr>
            <w:r w:rsidRPr="00271BC1">
              <w:rPr>
                <w:rFonts w:ascii="Arial" w:hAnsi="Arial" w:cs="Arial"/>
                <w:noProof/>
              </w:rPr>
              <w:t>Michael Damm, Sekretariatet</w:t>
            </w:r>
          </w:p>
          <w:p w:rsidR="00271BC1" w:rsidRDefault="00271BC1" w:rsidP="00422175">
            <w:pPr>
              <w:rPr>
                <w:rFonts w:ascii="Arial" w:hAnsi="Arial" w:cs="Arial"/>
                <w:noProof/>
              </w:rPr>
            </w:pPr>
            <w:r>
              <w:rPr>
                <w:rFonts w:ascii="Arial" w:hAnsi="Arial" w:cs="Arial"/>
                <w:noProof/>
              </w:rPr>
              <w:t>Torben Bramming Jørgensen, Sekretariatet</w:t>
            </w:r>
          </w:p>
          <w:p w:rsidR="006C18F4" w:rsidRPr="00271BC1" w:rsidRDefault="00422175" w:rsidP="00422175">
            <w:pPr>
              <w:rPr>
                <w:rFonts w:ascii="Arial" w:hAnsi="Arial" w:cs="Arial"/>
                <w:noProof/>
              </w:rPr>
            </w:pPr>
            <w:r w:rsidRPr="00271BC1">
              <w:rPr>
                <w:rFonts w:ascii="Arial" w:hAnsi="Arial" w:cs="Arial"/>
                <w:noProof/>
              </w:rPr>
              <w:t>Niels Vedel, Sekretariatet</w:t>
            </w:r>
          </w:p>
          <w:p w:rsidR="00D51DDE" w:rsidRDefault="00D51DDE" w:rsidP="00422175">
            <w:pPr>
              <w:rPr>
                <w:rFonts w:ascii="Arial" w:hAnsi="Arial" w:cs="Arial"/>
                <w:noProof/>
              </w:rPr>
            </w:pPr>
          </w:p>
          <w:p w:rsidR="00236C0D" w:rsidRDefault="00236C0D" w:rsidP="00422175">
            <w:pPr>
              <w:rPr>
                <w:rFonts w:ascii="Arial" w:hAnsi="Arial" w:cs="Arial"/>
                <w:noProof/>
              </w:rPr>
            </w:pPr>
          </w:p>
          <w:p w:rsidR="00D51DDE" w:rsidRDefault="00D51DDE" w:rsidP="00422175">
            <w:pPr>
              <w:rPr>
                <w:rFonts w:ascii="Arial" w:hAnsi="Arial" w:cs="Arial"/>
                <w:noProof/>
              </w:rPr>
            </w:pPr>
            <w:r>
              <w:rPr>
                <w:rFonts w:ascii="Arial" w:hAnsi="Arial" w:cs="Arial"/>
                <w:noProof/>
              </w:rPr>
              <w:t>Hjørring</w:t>
            </w:r>
          </w:p>
          <w:p w:rsidR="00C72277" w:rsidRDefault="00C72277" w:rsidP="00422175">
            <w:pPr>
              <w:rPr>
                <w:rFonts w:ascii="Arial" w:hAnsi="Arial" w:cs="Arial"/>
                <w:noProof/>
              </w:rPr>
            </w:pPr>
            <w:r>
              <w:rPr>
                <w:rFonts w:ascii="Arial" w:hAnsi="Arial" w:cs="Arial"/>
                <w:noProof/>
              </w:rPr>
              <w:t>Ikast-Brande Kommune</w:t>
            </w:r>
          </w:p>
          <w:p w:rsidR="000050F0" w:rsidRPr="00266697" w:rsidRDefault="000050F0" w:rsidP="00422175">
            <w:pPr>
              <w:rPr>
                <w:rFonts w:ascii="Arial" w:hAnsi="Arial" w:cs="Arial"/>
                <w:noProof/>
              </w:rPr>
            </w:pPr>
            <w:r>
              <w:rPr>
                <w:rFonts w:ascii="Arial" w:hAnsi="Arial" w:cs="Arial"/>
                <w:noProof/>
              </w:rPr>
              <w:t>Struer kommune</w:t>
            </w:r>
          </w:p>
        </w:tc>
      </w:tr>
      <w:tr w:rsidR="001010A4" w:rsidRPr="006E22CB" w:rsidTr="00373070">
        <w:trPr>
          <w:trHeight w:val="425"/>
        </w:trPr>
        <w:tc>
          <w:tcPr>
            <w:tcW w:w="1418" w:type="dxa"/>
            <w:tcMar>
              <w:left w:w="0" w:type="dxa"/>
              <w:right w:w="0" w:type="dxa"/>
            </w:tcMar>
          </w:tcPr>
          <w:p w:rsidR="001010A4" w:rsidRPr="006E22CB" w:rsidRDefault="001010A4" w:rsidP="00D8519B">
            <w:pPr>
              <w:rPr>
                <w:rFonts w:ascii="Arial" w:hAnsi="Arial" w:cs="Arial"/>
                <w:b/>
                <w:sz w:val="22"/>
                <w:szCs w:val="22"/>
              </w:rPr>
            </w:pPr>
            <w:r w:rsidRPr="006E22CB">
              <w:rPr>
                <w:rFonts w:ascii="Arial" w:hAnsi="Arial" w:cs="Arial"/>
                <w:b/>
                <w:sz w:val="22"/>
                <w:szCs w:val="22"/>
              </w:rPr>
              <w:t>Mødeleder</w:t>
            </w:r>
            <w:bookmarkStart w:id="4" w:name="Mødeleder"/>
            <w:bookmarkEnd w:id="4"/>
          </w:p>
        </w:tc>
        <w:tc>
          <w:tcPr>
            <w:tcW w:w="5953" w:type="dxa"/>
          </w:tcPr>
          <w:p w:rsidR="001010A4" w:rsidRPr="006E22CB" w:rsidRDefault="00236C0D" w:rsidP="00787F5A">
            <w:pPr>
              <w:rPr>
                <w:rFonts w:ascii="Arial" w:hAnsi="Arial" w:cs="Arial"/>
                <w:noProof/>
                <w:sz w:val="22"/>
                <w:szCs w:val="22"/>
              </w:rPr>
            </w:pPr>
            <w:r>
              <w:rPr>
                <w:rFonts w:ascii="Arial" w:hAnsi="Arial" w:cs="Arial"/>
                <w:noProof/>
                <w:sz w:val="22"/>
                <w:szCs w:val="22"/>
              </w:rPr>
              <w:t xml:space="preserve">Jens </w:t>
            </w:r>
            <w:r w:rsidR="00787F5A">
              <w:rPr>
                <w:rFonts w:ascii="Arial" w:hAnsi="Arial" w:cs="Arial"/>
                <w:noProof/>
                <w:sz w:val="22"/>
                <w:szCs w:val="22"/>
              </w:rPr>
              <w:t>Lauritzen</w:t>
            </w:r>
          </w:p>
        </w:tc>
      </w:tr>
      <w:tr w:rsidR="001010A4" w:rsidRPr="006E22CB" w:rsidTr="00373070">
        <w:trPr>
          <w:trHeight w:val="425"/>
        </w:trPr>
        <w:tc>
          <w:tcPr>
            <w:tcW w:w="1418" w:type="dxa"/>
            <w:tcMar>
              <w:left w:w="0" w:type="dxa"/>
              <w:right w:w="0" w:type="dxa"/>
            </w:tcMar>
          </w:tcPr>
          <w:p w:rsidR="001010A4" w:rsidRPr="006E22CB" w:rsidRDefault="001010A4" w:rsidP="00D8519B">
            <w:pPr>
              <w:rPr>
                <w:rFonts w:ascii="Arial" w:hAnsi="Arial" w:cs="Arial"/>
                <w:b/>
                <w:sz w:val="22"/>
                <w:szCs w:val="22"/>
              </w:rPr>
            </w:pPr>
            <w:r w:rsidRPr="006E22CB">
              <w:rPr>
                <w:rFonts w:ascii="Arial" w:hAnsi="Arial" w:cs="Arial"/>
                <w:b/>
                <w:sz w:val="22"/>
                <w:szCs w:val="22"/>
              </w:rPr>
              <w:t>Referent</w:t>
            </w:r>
            <w:bookmarkStart w:id="5" w:name="Referent"/>
            <w:bookmarkEnd w:id="5"/>
          </w:p>
        </w:tc>
        <w:tc>
          <w:tcPr>
            <w:tcW w:w="5953" w:type="dxa"/>
          </w:tcPr>
          <w:p w:rsidR="001010A4" w:rsidRPr="006E22CB" w:rsidRDefault="00373070" w:rsidP="00D8519B">
            <w:pPr>
              <w:rPr>
                <w:rFonts w:ascii="Arial" w:hAnsi="Arial" w:cs="Arial"/>
                <w:noProof/>
                <w:sz w:val="22"/>
                <w:szCs w:val="22"/>
              </w:rPr>
            </w:pPr>
            <w:r>
              <w:rPr>
                <w:rFonts w:ascii="Arial" w:hAnsi="Arial" w:cs="Arial"/>
                <w:noProof/>
                <w:sz w:val="22"/>
                <w:szCs w:val="22"/>
              </w:rPr>
              <w:t>Niels Vedel</w:t>
            </w:r>
          </w:p>
        </w:tc>
      </w:tr>
      <w:tr w:rsidR="001010A4" w:rsidRPr="006E22CB" w:rsidTr="00373070">
        <w:trPr>
          <w:trHeight w:val="425"/>
        </w:trPr>
        <w:tc>
          <w:tcPr>
            <w:tcW w:w="1418" w:type="dxa"/>
            <w:tcMar>
              <w:left w:w="0" w:type="dxa"/>
              <w:right w:w="0" w:type="dxa"/>
            </w:tcMar>
          </w:tcPr>
          <w:p w:rsidR="001010A4" w:rsidRPr="006E22CB" w:rsidRDefault="001010A4" w:rsidP="00D8519B">
            <w:pPr>
              <w:rPr>
                <w:rFonts w:ascii="Arial" w:hAnsi="Arial" w:cs="Arial"/>
                <w:b/>
                <w:sz w:val="22"/>
                <w:szCs w:val="22"/>
              </w:rPr>
            </w:pPr>
            <w:r w:rsidRPr="006E22CB">
              <w:rPr>
                <w:rFonts w:ascii="Arial" w:hAnsi="Arial" w:cs="Arial"/>
                <w:b/>
                <w:sz w:val="22"/>
                <w:szCs w:val="22"/>
              </w:rPr>
              <w:t>Udsendt</w:t>
            </w:r>
            <w:bookmarkStart w:id="6" w:name="UdsendDato"/>
            <w:bookmarkEnd w:id="6"/>
          </w:p>
        </w:tc>
        <w:tc>
          <w:tcPr>
            <w:tcW w:w="5953" w:type="dxa"/>
          </w:tcPr>
          <w:p w:rsidR="001010A4" w:rsidRPr="006E22CB" w:rsidRDefault="00235D2D" w:rsidP="00440CB7">
            <w:pPr>
              <w:rPr>
                <w:rFonts w:ascii="Arial" w:hAnsi="Arial" w:cs="Arial"/>
                <w:noProof/>
                <w:sz w:val="22"/>
                <w:szCs w:val="22"/>
              </w:rPr>
            </w:pPr>
            <w:r>
              <w:rPr>
                <w:rFonts w:ascii="Arial" w:hAnsi="Arial" w:cs="Arial"/>
                <w:noProof/>
                <w:sz w:val="22"/>
                <w:szCs w:val="22"/>
              </w:rPr>
              <w:t>20</w:t>
            </w:r>
            <w:r w:rsidR="00A66E36">
              <w:rPr>
                <w:rFonts w:ascii="Arial" w:hAnsi="Arial" w:cs="Arial"/>
                <w:noProof/>
                <w:sz w:val="22"/>
                <w:szCs w:val="22"/>
              </w:rPr>
              <w:t>. juni 2019</w:t>
            </w:r>
            <w:r w:rsidR="00237174">
              <w:rPr>
                <w:rFonts w:ascii="Arial" w:hAnsi="Arial" w:cs="Arial"/>
                <w:noProof/>
                <w:sz w:val="22"/>
                <w:szCs w:val="22"/>
              </w:rPr>
              <w:t>.</w:t>
            </w:r>
          </w:p>
        </w:tc>
      </w:tr>
      <w:tr w:rsidR="006D14D7" w:rsidRPr="006E22CB" w:rsidTr="00373070">
        <w:trPr>
          <w:trHeight w:val="425"/>
        </w:trPr>
        <w:tc>
          <w:tcPr>
            <w:tcW w:w="1418" w:type="dxa"/>
            <w:tcMar>
              <w:left w:w="0" w:type="dxa"/>
              <w:right w:w="0" w:type="dxa"/>
            </w:tcMar>
          </w:tcPr>
          <w:p w:rsidR="006D14D7" w:rsidRDefault="006D14D7" w:rsidP="00D8519B">
            <w:pPr>
              <w:rPr>
                <w:rFonts w:ascii="Arial" w:hAnsi="Arial" w:cs="Arial"/>
                <w:b/>
                <w:sz w:val="22"/>
                <w:szCs w:val="22"/>
              </w:rPr>
            </w:pPr>
            <w:r w:rsidRPr="006D14D7">
              <w:rPr>
                <w:rFonts w:ascii="Arial" w:hAnsi="Arial" w:cs="Arial"/>
                <w:b/>
                <w:sz w:val="22"/>
                <w:szCs w:val="22"/>
              </w:rPr>
              <w:t>Sagsnr./Dok.nr.</w:t>
            </w:r>
          </w:p>
          <w:p w:rsidR="007556C8" w:rsidRDefault="007556C8" w:rsidP="00D8519B">
            <w:pPr>
              <w:rPr>
                <w:rFonts w:ascii="Arial" w:hAnsi="Arial" w:cs="Arial"/>
                <w:b/>
                <w:sz w:val="22"/>
                <w:szCs w:val="22"/>
              </w:rPr>
            </w:pPr>
          </w:p>
          <w:p w:rsidR="00056D78" w:rsidRPr="006D14D7" w:rsidRDefault="00056D78" w:rsidP="00D8519B">
            <w:pPr>
              <w:rPr>
                <w:rFonts w:ascii="Arial" w:hAnsi="Arial" w:cs="Arial"/>
                <w:b/>
                <w:sz w:val="22"/>
                <w:szCs w:val="22"/>
              </w:rPr>
            </w:pPr>
          </w:p>
        </w:tc>
        <w:tc>
          <w:tcPr>
            <w:tcW w:w="5953" w:type="dxa"/>
          </w:tcPr>
          <w:p w:rsidR="006D14D7" w:rsidRDefault="006D14D7" w:rsidP="00D8519B">
            <w:pPr>
              <w:rPr>
                <w:rFonts w:ascii="Arial" w:hAnsi="Arial" w:cs="Arial"/>
                <w:noProof/>
              </w:rPr>
            </w:pPr>
          </w:p>
          <w:p w:rsidR="00833C0D" w:rsidRDefault="00833C0D" w:rsidP="00D8519B">
            <w:pPr>
              <w:rPr>
                <w:rFonts w:ascii="Arial" w:hAnsi="Arial" w:cs="Arial"/>
                <w:noProof/>
              </w:rPr>
            </w:pPr>
          </w:p>
          <w:p w:rsidR="00086E82" w:rsidRPr="006E22CB" w:rsidRDefault="00086E82" w:rsidP="00D8519B">
            <w:pPr>
              <w:rPr>
                <w:rFonts w:ascii="Arial" w:hAnsi="Arial" w:cs="Arial"/>
                <w:noProof/>
              </w:rPr>
            </w:pPr>
          </w:p>
        </w:tc>
      </w:tr>
    </w:tbl>
    <w:p w:rsidR="00367BFF" w:rsidRPr="00584137" w:rsidRDefault="00367BFF" w:rsidP="0058539A">
      <w:pPr>
        <w:pStyle w:val="Listeafsnit"/>
        <w:numPr>
          <w:ilvl w:val="0"/>
          <w:numId w:val="1"/>
        </w:numPr>
        <w:overflowPunct w:val="0"/>
        <w:autoSpaceDE w:val="0"/>
        <w:autoSpaceDN w:val="0"/>
        <w:adjustRightInd w:val="0"/>
        <w:spacing w:after="0" w:line="240" w:lineRule="auto"/>
        <w:ind w:left="624"/>
        <w:textAlignment w:val="baseline"/>
        <w:rPr>
          <w:rFonts w:eastAsia="Times New Roman" w:cstheme="minorHAnsi"/>
          <w:b/>
          <w:noProof/>
          <w:lang w:eastAsia="da-DK"/>
        </w:rPr>
      </w:pPr>
      <w:r w:rsidRPr="00584137">
        <w:rPr>
          <w:rFonts w:eastAsia="Times New Roman" w:cstheme="minorHAnsi"/>
          <w:b/>
          <w:noProof/>
          <w:lang w:eastAsia="da-DK"/>
        </w:rPr>
        <w:t>Godkendelse af dagsorden.</w:t>
      </w:r>
    </w:p>
    <w:p w:rsidR="00367BFF" w:rsidRPr="00584137" w:rsidRDefault="00367BFF" w:rsidP="00367BFF">
      <w:pPr>
        <w:overflowPunct w:val="0"/>
        <w:autoSpaceDE w:val="0"/>
        <w:autoSpaceDN w:val="0"/>
        <w:adjustRightInd w:val="0"/>
        <w:spacing w:after="0" w:line="240" w:lineRule="auto"/>
        <w:ind w:firstLine="720"/>
        <w:textAlignment w:val="baseline"/>
        <w:rPr>
          <w:rFonts w:eastAsia="Times New Roman" w:cstheme="minorHAnsi"/>
          <w:noProof/>
          <w:lang w:eastAsia="da-DK"/>
        </w:rPr>
      </w:pPr>
    </w:p>
    <w:p w:rsidR="00367BFF" w:rsidRPr="00BF1E19" w:rsidRDefault="00367BFF" w:rsidP="0058539A">
      <w:pPr>
        <w:overflowPunct w:val="0"/>
        <w:autoSpaceDE w:val="0"/>
        <w:autoSpaceDN w:val="0"/>
        <w:adjustRightInd w:val="0"/>
        <w:spacing w:after="0" w:line="240" w:lineRule="auto"/>
        <w:ind w:left="-113" w:firstLine="720"/>
        <w:textAlignment w:val="baseline"/>
        <w:rPr>
          <w:rFonts w:eastAsia="Times New Roman" w:cstheme="minorHAnsi"/>
          <w:b/>
          <w:i/>
          <w:noProof/>
          <w:lang w:eastAsia="da-DK"/>
        </w:rPr>
      </w:pPr>
      <w:r w:rsidRPr="00BF1E19">
        <w:rPr>
          <w:rFonts w:eastAsia="Times New Roman" w:cstheme="minorHAnsi"/>
          <w:b/>
          <w:i/>
          <w:noProof/>
          <w:lang w:eastAsia="da-DK"/>
        </w:rPr>
        <w:t xml:space="preserve">Indstilling: </w:t>
      </w:r>
    </w:p>
    <w:p w:rsidR="00367BFF" w:rsidRDefault="00EB6D98" w:rsidP="0058539A">
      <w:pPr>
        <w:overflowPunct w:val="0"/>
        <w:autoSpaceDE w:val="0"/>
        <w:autoSpaceDN w:val="0"/>
        <w:adjustRightInd w:val="0"/>
        <w:spacing w:after="0" w:line="240" w:lineRule="auto"/>
        <w:ind w:left="-113" w:firstLine="720"/>
        <w:textAlignment w:val="baseline"/>
        <w:rPr>
          <w:rFonts w:eastAsia="Times New Roman" w:cstheme="minorHAnsi"/>
          <w:noProof/>
          <w:lang w:eastAsia="da-DK"/>
        </w:rPr>
      </w:pPr>
      <w:r>
        <w:rPr>
          <w:rFonts w:eastAsia="Times New Roman" w:cstheme="minorHAnsi"/>
          <w:noProof/>
          <w:lang w:eastAsia="da-DK"/>
        </w:rPr>
        <w:t>Embedsmandsgruppen</w:t>
      </w:r>
      <w:r w:rsidR="007D01ED">
        <w:rPr>
          <w:rFonts w:eastAsia="Times New Roman" w:cstheme="minorHAnsi"/>
          <w:noProof/>
          <w:lang w:eastAsia="da-DK"/>
        </w:rPr>
        <w:t xml:space="preserve"> </w:t>
      </w:r>
      <w:r w:rsidR="00367BFF" w:rsidRPr="00584137">
        <w:rPr>
          <w:rFonts w:eastAsia="Times New Roman" w:cstheme="minorHAnsi"/>
          <w:noProof/>
          <w:lang w:eastAsia="da-DK"/>
        </w:rPr>
        <w:t>indstille</w:t>
      </w:r>
      <w:r w:rsidR="00367BFF">
        <w:rPr>
          <w:rFonts w:eastAsia="Times New Roman" w:cstheme="minorHAnsi"/>
          <w:noProof/>
          <w:lang w:eastAsia="da-DK"/>
        </w:rPr>
        <w:t>r</w:t>
      </w:r>
      <w:r w:rsidR="00367BFF" w:rsidRPr="00584137">
        <w:rPr>
          <w:rFonts w:eastAsia="Times New Roman" w:cstheme="minorHAnsi"/>
          <w:noProof/>
          <w:lang w:eastAsia="da-DK"/>
        </w:rPr>
        <w:t>, at forslag til dagsorden godkendes.</w:t>
      </w:r>
    </w:p>
    <w:p w:rsidR="00367BFF" w:rsidRDefault="00367BFF" w:rsidP="00367BFF">
      <w:pPr>
        <w:overflowPunct w:val="0"/>
        <w:autoSpaceDE w:val="0"/>
        <w:autoSpaceDN w:val="0"/>
        <w:adjustRightInd w:val="0"/>
        <w:spacing w:after="0" w:line="240" w:lineRule="auto"/>
        <w:ind w:left="-113" w:firstLine="720"/>
        <w:textAlignment w:val="baseline"/>
        <w:rPr>
          <w:rFonts w:eastAsia="Times New Roman" w:cstheme="minorHAnsi"/>
          <w:noProof/>
          <w:lang w:eastAsia="da-DK"/>
        </w:rPr>
      </w:pPr>
    </w:p>
    <w:p w:rsidR="00754203" w:rsidRPr="00754203" w:rsidRDefault="00754203" w:rsidP="00367BFF">
      <w:pPr>
        <w:overflowPunct w:val="0"/>
        <w:autoSpaceDE w:val="0"/>
        <w:autoSpaceDN w:val="0"/>
        <w:adjustRightInd w:val="0"/>
        <w:spacing w:after="0" w:line="240" w:lineRule="auto"/>
        <w:ind w:left="-113" w:firstLine="720"/>
        <w:textAlignment w:val="baseline"/>
        <w:rPr>
          <w:rFonts w:eastAsia="Times New Roman" w:cstheme="minorHAnsi"/>
          <w:b/>
          <w:i/>
          <w:noProof/>
          <w:lang w:eastAsia="da-DK"/>
        </w:rPr>
      </w:pPr>
      <w:r w:rsidRPr="00754203">
        <w:rPr>
          <w:rFonts w:eastAsia="Times New Roman" w:cstheme="minorHAnsi"/>
          <w:b/>
          <w:i/>
          <w:noProof/>
          <w:lang w:eastAsia="da-DK"/>
        </w:rPr>
        <w:t xml:space="preserve">Indstilling godkendt. </w:t>
      </w:r>
    </w:p>
    <w:p w:rsidR="00754203" w:rsidRPr="00584137" w:rsidRDefault="00754203" w:rsidP="00367BFF">
      <w:pPr>
        <w:overflowPunct w:val="0"/>
        <w:autoSpaceDE w:val="0"/>
        <w:autoSpaceDN w:val="0"/>
        <w:adjustRightInd w:val="0"/>
        <w:spacing w:after="0" w:line="240" w:lineRule="auto"/>
        <w:ind w:left="-113" w:firstLine="720"/>
        <w:textAlignment w:val="baseline"/>
        <w:rPr>
          <w:rFonts w:eastAsia="Times New Roman" w:cstheme="minorHAnsi"/>
          <w:noProof/>
          <w:lang w:eastAsia="da-DK"/>
        </w:rPr>
      </w:pPr>
    </w:p>
    <w:p w:rsidR="00756908" w:rsidRDefault="00756908" w:rsidP="00756908">
      <w:pPr>
        <w:pStyle w:val="Listeafsnit"/>
        <w:numPr>
          <w:ilvl w:val="0"/>
          <w:numId w:val="1"/>
        </w:numPr>
        <w:autoSpaceDE w:val="0"/>
        <w:autoSpaceDN w:val="0"/>
        <w:adjustRightInd w:val="0"/>
        <w:spacing w:after="0" w:line="240" w:lineRule="auto"/>
        <w:rPr>
          <w:rFonts w:ascii="Calibri" w:hAnsi="Calibri" w:cs="Calibri"/>
          <w:b/>
          <w:color w:val="000000"/>
        </w:rPr>
      </w:pPr>
      <w:r>
        <w:rPr>
          <w:rFonts w:ascii="Calibri" w:hAnsi="Calibri" w:cs="Calibri"/>
          <w:b/>
          <w:color w:val="000000"/>
        </w:rPr>
        <w:t>Vandløbsindsatser</w:t>
      </w:r>
    </w:p>
    <w:p w:rsidR="00756908" w:rsidRDefault="00756908" w:rsidP="00756908">
      <w:pPr>
        <w:pStyle w:val="Default"/>
        <w:ind w:left="624"/>
        <w:rPr>
          <w:rFonts w:asciiTheme="minorHAnsi" w:hAnsiTheme="minorHAnsi"/>
          <w:b/>
          <w:i/>
          <w:iCs/>
          <w:sz w:val="22"/>
          <w:szCs w:val="22"/>
        </w:rPr>
      </w:pPr>
    </w:p>
    <w:p w:rsidR="00756908" w:rsidRDefault="00756908" w:rsidP="00756908">
      <w:pPr>
        <w:pStyle w:val="Default"/>
        <w:ind w:left="624"/>
        <w:rPr>
          <w:rFonts w:asciiTheme="minorHAnsi" w:hAnsiTheme="minorHAnsi"/>
          <w:b/>
          <w:sz w:val="22"/>
          <w:szCs w:val="22"/>
        </w:rPr>
      </w:pPr>
      <w:r>
        <w:rPr>
          <w:rFonts w:asciiTheme="minorHAnsi" w:hAnsiTheme="minorHAnsi"/>
          <w:b/>
          <w:i/>
          <w:iCs/>
          <w:sz w:val="22"/>
          <w:szCs w:val="22"/>
        </w:rPr>
        <w:t xml:space="preserve">Indstilling: </w:t>
      </w:r>
    </w:p>
    <w:p w:rsidR="00756908" w:rsidRDefault="00756908" w:rsidP="00756908">
      <w:pPr>
        <w:pStyle w:val="Listeafsnit"/>
        <w:spacing w:after="0"/>
        <w:ind w:left="624"/>
        <w:rPr>
          <w:rFonts w:cstheme="minorHAnsi"/>
        </w:rPr>
      </w:pPr>
      <w:r>
        <w:rPr>
          <w:rFonts w:cstheme="minorHAnsi"/>
        </w:rPr>
        <w:t>Embedsmandsgruppen indstiller, at:</w:t>
      </w:r>
    </w:p>
    <w:p w:rsidR="00756908" w:rsidRPr="00756908" w:rsidRDefault="00756908" w:rsidP="00756908">
      <w:pPr>
        <w:pStyle w:val="Listeafsnit"/>
        <w:numPr>
          <w:ilvl w:val="0"/>
          <w:numId w:val="3"/>
        </w:numPr>
        <w:spacing w:after="0"/>
        <w:rPr>
          <w:rFonts w:cstheme="minorHAnsi"/>
        </w:rPr>
      </w:pPr>
      <w:r>
        <w:rPr>
          <w:rFonts w:cstheme="minorHAnsi"/>
        </w:rPr>
        <w:t xml:space="preserve">Orientering om status for vandløbsindsatsen tages til </w:t>
      </w:r>
      <w:r w:rsidR="00CE1BEA">
        <w:rPr>
          <w:rFonts w:cstheme="minorHAnsi"/>
        </w:rPr>
        <w:t>efterretning.</w:t>
      </w:r>
    </w:p>
    <w:p w:rsidR="00756908" w:rsidRDefault="00756908" w:rsidP="00756908">
      <w:pPr>
        <w:spacing w:after="0"/>
        <w:ind w:left="624"/>
        <w:rPr>
          <w:rFonts w:cstheme="minorHAnsi"/>
        </w:rPr>
      </w:pPr>
    </w:p>
    <w:p w:rsidR="00756908" w:rsidRDefault="00756908" w:rsidP="00756908">
      <w:pPr>
        <w:spacing w:after="0"/>
        <w:ind w:left="624"/>
        <w:rPr>
          <w:rFonts w:cstheme="minorHAnsi"/>
          <w:b/>
          <w:i/>
        </w:rPr>
      </w:pPr>
      <w:r>
        <w:rPr>
          <w:rFonts w:cstheme="minorHAnsi"/>
          <w:b/>
          <w:i/>
        </w:rPr>
        <w:t>Baggrund:</w:t>
      </w:r>
    </w:p>
    <w:p w:rsidR="00756908" w:rsidRDefault="00756908" w:rsidP="00756908">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r>
        <w:rPr>
          <w:rFonts w:eastAsia="Times New Roman" w:cstheme="minorHAnsi"/>
          <w:noProof/>
          <w:lang w:eastAsia="da-DK"/>
        </w:rPr>
        <w:t>Første ansøgningsrunde i 2019 er netop afsluttet (18. marts – 1. maj).</w:t>
      </w:r>
    </w:p>
    <w:p w:rsidR="00756908" w:rsidRDefault="00756908" w:rsidP="00756908">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p>
    <w:p w:rsidR="00756908" w:rsidRDefault="00756908" w:rsidP="00756908">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r>
        <w:rPr>
          <w:rFonts w:eastAsia="Times New Roman" w:cstheme="minorHAnsi"/>
          <w:noProof/>
          <w:lang w:eastAsia="da-DK"/>
        </w:rPr>
        <w:t xml:space="preserve">Sekretariatet orienterer om indsendte ansøgninger i den netop afsluttede ansøgningsrunde, herunder ændringer i forhold til tidsplan. </w:t>
      </w:r>
    </w:p>
    <w:p w:rsidR="00754203" w:rsidRDefault="00754203" w:rsidP="00754203">
      <w:pPr>
        <w:spacing w:after="0" w:line="344" w:lineRule="atLeast"/>
        <w:ind w:left="624"/>
        <w:rPr>
          <w:rFonts w:eastAsia="Times New Roman" w:cstheme="minorHAnsi"/>
          <w:color w:val="0A0A0A"/>
          <w:lang w:eastAsia="da-DK"/>
        </w:rPr>
      </w:pPr>
    </w:p>
    <w:p w:rsidR="00754203" w:rsidRPr="00754203" w:rsidRDefault="00754203" w:rsidP="00754203">
      <w:pPr>
        <w:spacing w:after="0" w:line="344" w:lineRule="atLeast"/>
        <w:ind w:left="624"/>
        <w:rPr>
          <w:rFonts w:eastAsia="Times New Roman" w:cstheme="minorHAnsi"/>
          <w:b/>
          <w:i/>
          <w:color w:val="0A0A0A"/>
          <w:lang w:eastAsia="da-DK"/>
        </w:rPr>
      </w:pPr>
      <w:r w:rsidRPr="00754203">
        <w:rPr>
          <w:rFonts w:eastAsia="Times New Roman" w:cstheme="minorHAnsi"/>
          <w:b/>
          <w:i/>
          <w:color w:val="0A0A0A"/>
          <w:lang w:eastAsia="da-DK"/>
        </w:rPr>
        <w:t>Indstilling godkendt – Der henvises til vedlagte slides.</w:t>
      </w:r>
    </w:p>
    <w:p w:rsidR="00754203" w:rsidRDefault="00754203" w:rsidP="00754203">
      <w:pPr>
        <w:spacing w:after="0" w:line="344" w:lineRule="atLeast"/>
        <w:ind w:left="624"/>
        <w:rPr>
          <w:rFonts w:eastAsia="Times New Roman" w:cstheme="minorHAnsi"/>
          <w:color w:val="0A0A0A"/>
          <w:lang w:eastAsia="da-DK"/>
        </w:rPr>
      </w:pPr>
    </w:p>
    <w:p w:rsidR="00CE1BEA" w:rsidRDefault="00CE1BEA" w:rsidP="00CE1BEA">
      <w:pPr>
        <w:pStyle w:val="Listeafsnit"/>
        <w:numPr>
          <w:ilvl w:val="0"/>
          <w:numId w:val="1"/>
        </w:numPr>
        <w:autoSpaceDE w:val="0"/>
        <w:autoSpaceDN w:val="0"/>
        <w:adjustRightInd w:val="0"/>
        <w:spacing w:after="0" w:line="240" w:lineRule="auto"/>
        <w:rPr>
          <w:rFonts w:ascii="Calibri" w:hAnsi="Calibri" w:cs="Calibri"/>
          <w:b/>
          <w:color w:val="000000"/>
        </w:rPr>
      </w:pPr>
      <w:r>
        <w:rPr>
          <w:rFonts w:ascii="Calibri" w:hAnsi="Calibri" w:cs="Calibri"/>
          <w:b/>
          <w:color w:val="000000"/>
        </w:rPr>
        <w:t>Skive Fjord projektet</w:t>
      </w:r>
    </w:p>
    <w:p w:rsidR="00F23EB9" w:rsidRPr="00842B85" w:rsidRDefault="00F23EB9" w:rsidP="00F23EB9">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p>
    <w:p w:rsidR="00756908" w:rsidRPr="002028E9" w:rsidRDefault="00756908" w:rsidP="00756908">
      <w:pPr>
        <w:pStyle w:val="Listeafsnit"/>
        <w:autoSpaceDE w:val="0"/>
        <w:autoSpaceDN w:val="0"/>
        <w:adjustRightInd w:val="0"/>
        <w:spacing w:after="0" w:line="240" w:lineRule="auto"/>
        <w:ind w:left="644"/>
        <w:rPr>
          <w:b/>
          <w:i/>
        </w:rPr>
      </w:pPr>
      <w:r w:rsidRPr="002028E9">
        <w:rPr>
          <w:b/>
          <w:i/>
        </w:rPr>
        <w:t>Indstilling</w:t>
      </w:r>
    </w:p>
    <w:p w:rsidR="00756908" w:rsidRPr="005A3754" w:rsidRDefault="00756908" w:rsidP="00756908">
      <w:pPr>
        <w:pStyle w:val="Listeafsnit"/>
        <w:autoSpaceDE w:val="0"/>
        <w:autoSpaceDN w:val="0"/>
        <w:adjustRightInd w:val="0"/>
        <w:spacing w:after="0" w:line="240" w:lineRule="auto"/>
        <w:ind w:left="644"/>
        <w:rPr>
          <w:bCs/>
          <w:iCs/>
        </w:rPr>
      </w:pPr>
      <w:r w:rsidRPr="005A3754">
        <w:rPr>
          <w:bCs/>
          <w:iCs/>
        </w:rPr>
        <w:t xml:space="preserve">Embedsmandsgruppen anbefaler, at: </w:t>
      </w:r>
    </w:p>
    <w:p w:rsidR="00756908" w:rsidRPr="005A3754" w:rsidRDefault="005A3754" w:rsidP="00756908">
      <w:pPr>
        <w:pStyle w:val="Listeafsnit"/>
        <w:numPr>
          <w:ilvl w:val="0"/>
          <w:numId w:val="3"/>
        </w:numPr>
        <w:autoSpaceDE w:val="0"/>
        <w:autoSpaceDN w:val="0"/>
        <w:adjustRightInd w:val="0"/>
        <w:spacing w:after="0" w:line="240" w:lineRule="auto"/>
        <w:rPr>
          <w:bCs/>
          <w:iCs/>
        </w:rPr>
      </w:pPr>
      <w:r w:rsidRPr="005A3754">
        <w:rPr>
          <w:bCs/>
          <w:iCs/>
        </w:rPr>
        <w:t>Limfjordsrådet tager stilling til, om der er behov for stillingtagen til det ændrede projekt</w:t>
      </w:r>
      <w:r w:rsidR="00CE1BEA">
        <w:rPr>
          <w:bCs/>
          <w:iCs/>
        </w:rPr>
        <w:t xml:space="preserve"> hjemme i kommunerne</w:t>
      </w:r>
      <w:r>
        <w:rPr>
          <w:bCs/>
          <w:iCs/>
        </w:rPr>
        <w:t>, herunder økonomien</w:t>
      </w:r>
      <w:r w:rsidR="00CE1BEA">
        <w:rPr>
          <w:bCs/>
          <w:iCs/>
        </w:rPr>
        <w:t>.</w:t>
      </w:r>
    </w:p>
    <w:p w:rsidR="00756908" w:rsidRPr="000735A1" w:rsidRDefault="00756908" w:rsidP="00756908">
      <w:pPr>
        <w:pStyle w:val="Listeafsnit"/>
        <w:autoSpaceDE w:val="0"/>
        <w:autoSpaceDN w:val="0"/>
        <w:adjustRightInd w:val="0"/>
        <w:spacing w:after="0" w:line="240" w:lineRule="auto"/>
        <w:ind w:left="644"/>
        <w:rPr>
          <w:b/>
          <w:bCs/>
          <w:i/>
          <w:iCs/>
        </w:rPr>
      </w:pPr>
    </w:p>
    <w:p w:rsidR="00756908" w:rsidRDefault="00756908" w:rsidP="00756908">
      <w:pPr>
        <w:pStyle w:val="Listeafsnit"/>
        <w:autoSpaceDE w:val="0"/>
        <w:autoSpaceDN w:val="0"/>
        <w:adjustRightInd w:val="0"/>
        <w:spacing w:after="0" w:line="240" w:lineRule="auto"/>
        <w:ind w:left="644"/>
        <w:rPr>
          <w:b/>
          <w:bCs/>
          <w:i/>
          <w:iCs/>
        </w:rPr>
      </w:pPr>
      <w:r w:rsidRPr="000735A1">
        <w:rPr>
          <w:b/>
          <w:bCs/>
          <w:i/>
          <w:iCs/>
        </w:rPr>
        <w:t>Baggrund</w:t>
      </w:r>
    </w:p>
    <w:p w:rsidR="0065416A" w:rsidRDefault="00756908" w:rsidP="00756908">
      <w:pPr>
        <w:pStyle w:val="Listeafsnit"/>
        <w:autoSpaceDE w:val="0"/>
        <w:autoSpaceDN w:val="0"/>
        <w:adjustRightInd w:val="0"/>
        <w:ind w:left="644"/>
        <w:rPr>
          <w:rFonts w:cstheme="minorHAnsi"/>
        </w:rPr>
      </w:pPr>
      <w:r>
        <w:rPr>
          <w:rFonts w:cstheme="minorHAnsi"/>
        </w:rPr>
        <w:t xml:space="preserve">På </w:t>
      </w:r>
      <w:proofErr w:type="spellStart"/>
      <w:r>
        <w:rPr>
          <w:rFonts w:cstheme="minorHAnsi"/>
        </w:rPr>
        <w:t>Limfjordsrådets</w:t>
      </w:r>
      <w:proofErr w:type="spellEnd"/>
      <w:r>
        <w:rPr>
          <w:rFonts w:cstheme="minorHAnsi"/>
        </w:rPr>
        <w:t xml:space="preserve"> møde den 29.06.2018 godkendte Limfjordsrådet/Kommunerne at arbejde videre med et pilotprojekt i Skive Fjord om</w:t>
      </w:r>
      <w:r w:rsidR="0065416A">
        <w:rPr>
          <w:rFonts w:cstheme="minorHAnsi"/>
        </w:rPr>
        <w:t>:</w:t>
      </w:r>
    </w:p>
    <w:p w:rsidR="0065416A" w:rsidRDefault="0065416A" w:rsidP="0065416A">
      <w:pPr>
        <w:pStyle w:val="Listeafsnit"/>
        <w:numPr>
          <w:ilvl w:val="0"/>
          <w:numId w:val="3"/>
        </w:numPr>
        <w:autoSpaceDE w:val="0"/>
        <w:autoSpaceDN w:val="0"/>
        <w:adjustRightInd w:val="0"/>
        <w:rPr>
          <w:rFonts w:cstheme="minorHAnsi"/>
        </w:rPr>
      </w:pPr>
      <w:r>
        <w:rPr>
          <w:rFonts w:cstheme="minorHAnsi"/>
        </w:rPr>
        <w:t>I</w:t>
      </w:r>
      <w:r w:rsidR="00756908">
        <w:rPr>
          <w:rFonts w:cstheme="minorHAnsi"/>
        </w:rPr>
        <w:t>nteressentinddragelse i udarbejdelse af basisanalysen for vandplanerne</w:t>
      </w:r>
    </w:p>
    <w:p w:rsidR="0065416A" w:rsidRDefault="0065416A" w:rsidP="0065416A">
      <w:pPr>
        <w:pStyle w:val="Listeafsnit"/>
        <w:numPr>
          <w:ilvl w:val="0"/>
          <w:numId w:val="3"/>
        </w:numPr>
        <w:autoSpaceDE w:val="0"/>
        <w:autoSpaceDN w:val="0"/>
        <w:adjustRightInd w:val="0"/>
        <w:rPr>
          <w:rFonts w:cstheme="minorHAnsi"/>
        </w:rPr>
      </w:pPr>
      <w:r>
        <w:rPr>
          <w:rFonts w:cstheme="minorHAnsi"/>
        </w:rPr>
        <w:t>N</w:t>
      </w:r>
      <w:r w:rsidR="00756908">
        <w:rPr>
          <w:rFonts w:cstheme="minorHAnsi"/>
        </w:rPr>
        <w:t xml:space="preserve">ye virkemidler (valg af virkemidler / dosering marint og på land). </w:t>
      </w:r>
    </w:p>
    <w:p w:rsidR="00373782" w:rsidRPr="0065416A" w:rsidRDefault="00E57ED5" w:rsidP="00373782">
      <w:pPr>
        <w:autoSpaceDE w:val="0"/>
        <w:autoSpaceDN w:val="0"/>
        <w:adjustRightInd w:val="0"/>
        <w:ind w:left="624"/>
        <w:rPr>
          <w:rFonts w:cstheme="minorHAnsi"/>
        </w:rPr>
      </w:pPr>
      <w:r>
        <w:t xml:space="preserve">I regi af Limfjordsrådet er der i den forbindelse nedsat en arbejdsgruppe bestående af Miljøcheferne fra Skive, Viborg og Mariagerfjord samt sekretariatsmedarbejdere. </w:t>
      </w:r>
      <w:r w:rsidR="00373782" w:rsidRPr="0065416A">
        <w:rPr>
          <w:rFonts w:cstheme="minorHAnsi"/>
        </w:rPr>
        <w:t xml:space="preserve">Der blev </w:t>
      </w:r>
      <w:r w:rsidR="00283171">
        <w:rPr>
          <w:rFonts w:cstheme="minorHAnsi"/>
        </w:rPr>
        <w:t xml:space="preserve">til projektet </w:t>
      </w:r>
      <w:r w:rsidR="00373782" w:rsidRPr="0065416A">
        <w:rPr>
          <w:rFonts w:cstheme="minorHAnsi"/>
        </w:rPr>
        <w:t>godkendt en budgetramme til pilotprojektet på 1,6 mio. kr.</w:t>
      </w:r>
    </w:p>
    <w:p w:rsidR="00645D6B" w:rsidRPr="00E57ED5" w:rsidRDefault="00645D6B" w:rsidP="00E57ED5">
      <w:pPr>
        <w:autoSpaceDE w:val="0"/>
        <w:autoSpaceDN w:val="0"/>
        <w:adjustRightInd w:val="0"/>
        <w:ind w:left="624"/>
        <w:rPr>
          <w:rFonts w:ascii="Calibri" w:hAnsi="Calibri" w:cs="Calibri"/>
          <w:color w:val="000000"/>
        </w:rPr>
      </w:pPr>
      <w:r w:rsidRPr="00645D6B">
        <w:rPr>
          <w:rFonts w:ascii="Calibri" w:hAnsi="Calibri" w:cs="Calibri"/>
          <w:color w:val="000000"/>
        </w:rPr>
        <w:t>MST / Departementet ønske</w:t>
      </w:r>
      <w:r w:rsidR="00E57ED5">
        <w:rPr>
          <w:rFonts w:ascii="Calibri" w:hAnsi="Calibri" w:cs="Calibri"/>
          <w:color w:val="000000"/>
        </w:rPr>
        <w:t>r</w:t>
      </w:r>
      <w:r w:rsidRPr="00645D6B">
        <w:rPr>
          <w:rFonts w:ascii="Calibri" w:hAnsi="Calibri" w:cs="Calibri"/>
          <w:color w:val="000000"/>
        </w:rPr>
        <w:t xml:space="preserve"> </w:t>
      </w:r>
      <w:r w:rsidR="008007F9">
        <w:rPr>
          <w:rFonts w:ascii="Calibri" w:hAnsi="Calibri" w:cs="Calibri"/>
          <w:color w:val="000000"/>
        </w:rPr>
        <w:t>imidlertid</w:t>
      </w:r>
      <w:r w:rsidRPr="00645D6B">
        <w:rPr>
          <w:rFonts w:ascii="Calibri" w:hAnsi="Calibri" w:cs="Calibri"/>
          <w:color w:val="000000"/>
        </w:rPr>
        <w:t xml:space="preserve"> ikke at indgå i et samarbejde omkri</w:t>
      </w:r>
      <w:r w:rsidR="00E57ED5">
        <w:rPr>
          <w:rFonts w:ascii="Calibri" w:hAnsi="Calibri" w:cs="Calibri"/>
          <w:color w:val="000000"/>
        </w:rPr>
        <w:t>ng det første punkt. S</w:t>
      </w:r>
      <w:r w:rsidRPr="00645D6B">
        <w:rPr>
          <w:rFonts w:ascii="Calibri" w:hAnsi="Calibri" w:cs="Calibri"/>
          <w:color w:val="000000"/>
        </w:rPr>
        <w:t xml:space="preserve">taten </w:t>
      </w:r>
      <w:r w:rsidR="00E57ED5">
        <w:rPr>
          <w:rFonts w:ascii="Calibri" w:hAnsi="Calibri" w:cs="Calibri"/>
          <w:color w:val="000000"/>
        </w:rPr>
        <w:t xml:space="preserve">vil dog </w:t>
      </w:r>
      <w:r w:rsidRPr="00645D6B">
        <w:rPr>
          <w:rFonts w:ascii="Calibri" w:hAnsi="Calibri" w:cs="Calibri"/>
          <w:color w:val="000000"/>
        </w:rPr>
        <w:t>gerne drøfte en proces i forbindelse med scenarieberegninger samt virkemiddelplacerin</w:t>
      </w:r>
      <w:r w:rsidR="002A7A7C">
        <w:rPr>
          <w:rFonts w:ascii="Calibri" w:hAnsi="Calibri" w:cs="Calibri"/>
          <w:color w:val="000000"/>
        </w:rPr>
        <w:t>g og dosering</w:t>
      </w:r>
      <w:r w:rsidR="00D20D94">
        <w:rPr>
          <w:rFonts w:ascii="Calibri" w:hAnsi="Calibri" w:cs="Calibri"/>
          <w:color w:val="000000"/>
        </w:rPr>
        <w:t xml:space="preserve"> for eksempelvis kompensationsopdræt</w:t>
      </w:r>
      <w:r w:rsidRPr="00645D6B">
        <w:rPr>
          <w:rFonts w:ascii="Calibri" w:hAnsi="Calibri" w:cs="Calibri"/>
          <w:color w:val="000000"/>
        </w:rPr>
        <w:t>.</w:t>
      </w:r>
    </w:p>
    <w:p w:rsidR="00E57ED5" w:rsidRDefault="00756908" w:rsidP="00756908">
      <w:pPr>
        <w:pStyle w:val="Listeafsnit"/>
        <w:autoSpaceDE w:val="0"/>
        <w:autoSpaceDN w:val="0"/>
        <w:adjustRightInd w:val="0"/>
        <w:ind w:left="644"/>
      </w:pPr>
      <w:r>
        <w:t xml:space="preserve">På </w:t>
      </w:r>
      <w:proofErr w:type="spellStart"/>
      <w:r>
        <w:t>Limfjordsrådets</w:t>
      </w:r>
      <w:proofErr w:type="spellEnd"/>
      <w:r>
        <w:t xml:space="preserve"> møde den 7. december var der enighed om, at Sekretariatet/arbejdsgruppen arbejder videre med de dele af projektidéen, som Miljøstyrelsen og Departementet er in</w:t>
      </w:r>
      <w:r w:rsidR="00E57ED5">
        <w:t xml:space="preserve">teresserede i at samarbejde om. </w:t>
      </w:r>
    </w:p>
    <w:p w:rsidR="00373782" w:rsidRDefault="00373782" w:rsidP="00756908">
      <w:pPr>
        <w:pStyle w:val="Listeafsnit"/>
        <w:autoSpaceDE w:val="0"/>
        <w:autoSpaceDN w:val="0"/>
        <w:adjustRightInd w:val="0"/>
        <w:ind w:left="644"/>
      </w:pPr>
    </w:p>
    <w:p w:rsidR="00E57ED5" w:rsidRDefault="00E57ED5" w:rsidP="00756908">
      <w:pPr>
        <w:pStyle w:val="Listeafsnit"/>
        <w:autoSpaceDE w:val="0"/>
        <w:autoSpaceDN w:val="0"/>
        <w:adjustRightInd w:val="0"/>
        <w:ind w:left="644"/>
      </w:pPr>
      <w:r>
        <w:t xml:space="preserve">Projektet har således ændret sig som beskrevet i bilag og </w:t>
      </w:r>
      <w:r w:rsidR="00D20D94">
        <w:t>fået flere elementer indbygget</w:t>
      </w:r>
      <w:r w:rsidR="008007F9">
        <w:t xml:space="preserve"> herunder</w:t>
      </w:r>
      <w:r>
        <w:t>:</w:t>
      </w:r>
    </w:p>
    <w:p w:rsidR="00E57ED5" w:rsidRDefault="00E57ED5" w:rsidP="00E57ED5">
      <w:pPr>
        <w:pStyle w:val="Listeafsnit"/>
        <w:numPr>
          <w:ilvl w:val="0"/>
          <w:numId w:val="48"/>
        </w:numPr>
        <w:autoSpaceDE w:val="0"/>
        <w:autoSpaceDN w:val="0"/>
        <w:adjustRightInd w:val="0"/>
      </w:pPr>
      <w:r>
        <w:t>I</w:t>
      </w:r>
      <w:r w:rsidR="00756908">
        <w:t>nteressentinddragelse i forbindelse med Statens høring af arbejdsprogrammet, scenarier og virkemidler</w:t>
      </w:r>
      <w:r>
        <w:t xml:space="preserve"> (debat på Naturmødet 24. maj)</w:t>
      </w:r>
      <w:r w:rsidR="00756908">
        <w:t xml:space="preserve">. </w:t>
      </w:r>
    </w:p>
    <w:p w:rsidR="00E57ED5" w:rsidRDefault="00756908" w:rsidP="00E57ED5">
      <w:pPr>
        <w:pStyle w:val="Listeafsnit"/>
        <w:numPr>
          <w:ilvl w:val="0"/>
          <w:numId w:val="48"/>
        </w:numPr>
        <w:autoSpaceDE w:val="0"/>
        <w:autoSpaceDN w:val="0"/>
        <w:adjustRightInd w:val="0"/>
      </w:pPr>
      <w:r>
        <w:t xml:space="preserve">For virkemiddeldelen er det tænkt, at et projekt skal have et fokus på paletten af virkemidler til rådighed i 3. vandplanperiode. Specielt muligheden for anvendelse af marine virkemidler som eksempelvis kompensationsopdræt, herunder modellering af mest optimale placering og effekt af disse, forretningsmodel m.m. På land kunne proteingræs være et andet virkemiddel, der oplagt kunne arbejdes med. </w:t>
      </w:r>
    </w:p>
    <w:p w:rsidR="00756908" w:rsidRDefault="00E57ED5" w:rsidP="00E57ED5">
      <w:pPr>
        <w:pStyle w:val="Listeafsnit"/>
        <w:numPr>
          <w:ilvl w:val="0"/>
          <w:numId w:val="48"/>
        </w:numPr>
        <w:autoSpaceDE w:val="0"/>
        <w:autoSpaceDN w:val="0"/>
        <w:adjustRightInd w:val="0"/>
      </w:pPr>
      <w:r>
        <w:t>A</w:t>
      </w:r>
      <w:r w:rsidR="00756908">
        <w:t>fholde</w:t>
      </w:r>
      <w:r>
        <w:t>l</w:t>
      </w:r>
      <w:r w:rsidR="00756908">
        <w:t>s</w:t>
      </w:r>
      <w:r>
        <w:t>e</w:t>
      </w:r>
      <w:r w:rsidR="00756908">
        <w:t xml:space="preserve"> </w:t>
      </w:r>
      <w:r>
        <w:t xml:space="preserve">af </w:t>
      </w:r>
      <w:r w:rsidR="00756908">
        <w:t>en temadag om implementering af marine virkemidler.</w:t>
      </w:r>
      <w:r w:rsidR="00373782">
        <w:t xml:space="preserve"> Dette med henblik på at sikre, at virkemidlet i det hele taget er klar til implementer</w:t>
      </w:r>
      <w:r w:rsidR="008007F9">
        <w:t>ing</w:t>
      </w:r>
      <w:r w:rsidR="00373782">
        <w:t xml:space="preserve"> i 3. planperiode.</w:t>
      </w:r>
    </w:p>
    <w:p w:rsidR="00387140" w:rsidRDefault="00387140" w:rsidP="00756908">
      <w:pPr>
        <w:pStyle w:val="Listeafsnit"/>
        <w:autoSpaceDE w:val="0"/>
        <w:autoSpaceDN w:val="0"/>
        <w:adjustRightInd w:val="0"/>
        <w:ind w:left="644"/>
      </w:pPr>
    </w:p>
    <w:p w:rsidR="00431939" w:rsidRPr="00431939" w:rsidRDefault="00756908" w:rsidP="00431939">
      <w:pPr>
        <w:pStyle w:val="Listeafsnit"/>
        <w:autoSpaceDE w:val="0"/>
        <w:autoSpaceDN w:val="0"/>
        <w:adjustRightInd w:val="0"/>
        <w:spacing w:after="0" w:line="240" w:lineRule="auto"/>
        <w:ind w:left="644"/>
        <w:rPr>
          <w:bCs/>
          <w:iCs/>
        </w:rPr>
      </w:pPr>
      <w:r>
        <w:t xml:space="preserve">Der regnes forsat med en </w:t>
      </w:r>
      <w:r w:rsidRPr="00431939">
        <w:t xml:space="preserve">kommunal medfinansiering på kr. 650.000. </w:t>
      </w:r>
      <w:r w:rsidR="00431939" w:rsidRPr="00431939">
        <w:rPr>
          <w:bCs/>
          <w:iCs/>
        </w:rPr>
        <w:t>Der lægges op til, at det kommunale bidrag forsat er et rammebeløb, som er afsat i forhold til at gennemføre det i bilaget beskrevne projekt (finansiering til modellering; temadag, sekretariatstimer m.m.). Der er pt. ikke aftalt nærmere med departement og styrelser vedr. detaljer i projektet herunder, hvor meget henholdsvis kommuner og stat bidrager med.</w:t>
      </w:r>
    </w:p>
    <w:p w:rsidR="00756908" w:rsidRDefault="00756908" w:rsidP="00756908">
      <w:pPr>
        <w:overflowPunct w:val="0"/>
        <w:autoSpaceDE w:val="0"/>
        <w:autoSpaceDN w:val="0"/>
        <w:adjustRightInd w:val="0"/>
        <w:spacing w:after="0" w:line="240" w:lineRule="auto"/>
        <w:ind w:left="624"/>
        <w:textAlignment w:val="baseline"/>
        <w:rPr>
          <w:rFonts w:eastAsia="Times New Roman" w:cstheme="minorHAnsi"/>
          <w:b/>
          <w:i/>
          <w:noProof/>
          <w:lang w:eastAsia="da-DK"/>
        </w:rPr>
      </w:pPr>
    </w:p>
    <w:p w:rsidR="00756908" w:rsidRPr="000B2BFC" w:rsidRDefault="00756908" w:rsidP="00756908">
      <w:pPr>
        <w:overflowPunct w:val="0"/>
        <w:autoSpaceDE w:val="0"/>
        <w:autoSpaceDN w:val="0"/>
        <w:adjustRightInd w:val="0"/>
        <w:spacing w:after="0" w:line="240" w:lineRule="auto"/>
        <w:ind w:left="624"/>
        <w:textAlignment w:val="baseline"/>
        <w:rPr>
          <w:rFonts w:eastAsia="Times New Roman" w:cstheme="minorHAnsi"/>
          <w:b/>
          <w:i/>
          <w:noProof/>
          <w:lang w:eastAsia="da-DK"/>
        </w:rPr>
      </w:pPr>
      <w:r w:rsidRPr="000B2BFC">
        <w:rPr>
          <w:rFonts w:eastAsia="Times New Roman" w:cstheme="minorHAnsi"/>
          <w:b/>
          <w:i/>
          <w:noProof/>
          <w:lang w:eastAsia="da-DK"/>
        </w:rPr>
        <w:t>Bilag:</w:t>
      </w:r>
    </w:p>
    <w:p w:rsidR="00756908" w:rsidRDefault="00756908" w:rsidP="00756908">
      <w:pPr>
        <w:pStyle w:val="Listeafsnit"/>
        <w:numPr>
          <w:ilvl w:val="0"/>
          <w:numId w:val="8"/>
        </w:numPr>
        <w:overflowPunct w:val="0"/>
        <w:autoSpaceDE w:val="0"/>
        <w:autoSpaceDN w:val="0"/>
        <w:adjustRightInd w:val="0"/>
        <w:spacing w:after="0" w:line="240" w:lineRule="auto"/>
        <w:textAlignment w:val="baseline"/>
        <w:rPr>
          <w:rFonts w:eastAsia="Times New Roman" w:cstheme="minorHAnsi"/>
          <w:noProof/>
          <w:lang w:eastAsia="da-DK"/>
        </w:rPr>
      </w:pPr>
      <w:r>
        <w:rPr>
          <w:rFonts w:eastAsia="Times New Roman" w:cstheme="minorHAnsi"/>
          <w:noProof/>
          <w:lang w:eastAsia="da-DK"/>
        </w:rPr>
        <w:t>Revideret projektbeskrivelse vedlægges.</w:t>
      </w:r>
    </w:p>
    <w:p w:rsidR="00D20D94" w:rsidRPr="00805072" w:rsidRDefault="00D20D94" w:rsidP="00756908">
      <w:pPr>
        <w:pStyle w:val="Listeafsnit"/>
        <w:numPr>
          <w:ilvl w:val="0"/>
          <w:numId w:val="8"/>
        </w:numPr>
        <w:overflowPunct w:val="0"/>
        <w:autoSpaceDE w:val="0"/>
        <w:autoSpaceDN w:val="0"/>
        <w:adjustRightInd w:val="0"/>
        <w:spacing w:after="0" w:line="240" w:lineRule="auto"/>
        <w:textAlignment w:val="baseline"/>
        <w:rPr>
          <w:rFonts w:eastAsia="Times New Roman" w:cstheme="minorHAnsi"/>
          <w:noProof/>
          <w:lang w:eastAsia="da-DK"/>
        </w:rPr>
      </w:pPr>
      <w:r>
        <w:rPr>
          <w:rFonts w:eastAsia="Times New Roman" w:cstheme="minorHAnsi"/>
          <w:noProof/>
          <w:lang w:eastAsia="da-DK"/>
        </w:rPr>
        <w:t>Udgiftsfordeling mellem kommunerne vedlægges</w:t>
      </w:r>
    </w:p>
    <w:p w:rsidR="00022664" w:rsidRDefault="00022664" w:rsidP="00022664">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p>
    <w:p w:rsidR="00754203" w:rsidRPr="00754203" w:rsidRDefault="00754203" w:rsidP="00022664">
      <w:pPr>
        <w:pStyle w:val="Listeafsnit"/>
        <w:overflowPunct w:val="0"/>
        <w:autoSpaceDE w:val="0"/>
        <w:autoSpaceDN w:val="0"/>
        <w:adjustRightInd w:val="0"/>
        <w:spacing w:after="0" w:line="240" w:lineRule="auto"/>
        <w:ind w:left="624"/>
        <w:textAlignment w:val="baseline"/>
        <w:rPr>
          <w:rFonts w:eastAsia="Times New Roman" w:cstheme="minorHAnsi"/>
          <w:b/>
          <w:i/>
          <w:noProof/>
          <w:lang w:eastAsia="da-DK"/>
        </w:rPr>
      </w:pPr>
      <w:r w:rsidRPr="00754203">
        <w:rPr>
          <w:rFonts w:eastAsia="Times New Roman" w:cstheme="minorHAnsi"/>
          <w:b/>
          <w:i/>
          <w:noProof/>
          <w:lang w:eastAsia="da-DK"/>
        </w:rPr>
        <w:t xml:space="preserve">Der var enighed om at godkende </w:t>
      </w:r>
      <w:r w:rsidR="000F0DA7">
        <w:rPr>
          <w:rFonts w:eastAsia="Times New Roman" w:cstheme="minorHAnsi"/>
          <w:b/>
          <w:i/>
          <w:noProof/>
          <w:lang w:eastAsia="da-DK"/>
        </w:rPr>
        <w:t>projekt- og økonomi</w:t>
      </w:r>
      <w:r w:rsidRPr="00754203">
        <w:rPr>
          <w:rFonts w:eastAsia="Times New Roman" w:cstheme="minorHAnsi"/>
          <w:b/>
          <w:i/>
          <w:noProof/>
          <w:lang w:eastAsia="da-DK"/>
        </w:rPr>
        <w:t>ændringer</w:t>
      </w:r>
      <w:r w:rsidR="000D0F74">
        <w:rPr>
          <w:rFonts w:eastAsia="Times New Roman" w:cstheme="minorHAnsi"/>
          <w:b/>
          <w:i/>
          <w:noProof/>
          <w:lang w:eastAsia="da-DK"/>
        </w:rPr>
        <w:t xml:space="preserve"> (se vedlagte slides)</w:t>
      </w:r>
      <w:r w:rsidR="000F0DA7">
        <w:rPr>
          <w:rFonts w:eastAsia="Times New Roman" w:cstheme="minorHAnsi"/>
          <w:b/>
          <w:i/>
          <w:noProof/>
          <w:lang w:eastAsia="da-DK"/>
        </w:rPr>
        <w:t>.</w:t>
      </w:r>
      <w:r w:rsidRPr="00754203">
        <w:rPr>
          <w:rFonts w:eastAsia="Times New Roman" w:cstheme="minorHAnsi"/>
          <w:b/>
          <w:i/>
          <w:noProof/>
          <w:lang w:eastAsia="da-DK"/>
        </w:rPr>
        <w:t xml:space="preserve"> </w:t>
      </w:r>
      <w:r w:rsidR="000F0DA7">
        <w:rPr>
          <w:rFonts w:eastAsia="Times New Roman" w:cstheme="minorHAnsi"/>
          <w:b/>
          <w:i/>
          <w:noProof/>
          <w:lang w:eastAsia="da-DK"/>
        </w:rPr>
        <w:t>D</w:t>
      </w:r>
      <w:r w:rsidRPr="00754203">
        <w:rPr>
          <w:rFonts w:eastAsia="Times New Roman" w:cstheme="minorHAnsi"/>
          <w:b/>
          <w:i/>
          <w:noProof/>
          <w:lang w:eastAsia="da-DK"/>
        </w:rPr>
        <w:t xml:space="preserve">et blev samtidig besluttet, at der ikke var behov for </w:t>
      </w:r>
      <w:r w:rsidRPr="00754203">
        <w:rPr>
          <w:b/>
          <w:bCs/>
          <w:i/>
          <w:iCs/>
        </w:rPr>
        <w:t xml:space="preserve">stillingtagen til det ændrede projekt </w:t>
      </w:r>
      <w:r w:rsidR="000F0DA7">
        <w:rPr>
          <w:b/>
          <w:bCs/>
          <w:i/>
          <w:iCs/>
        </w:rPr>
        <w:t xml:space="preserve">(herunder økonomi) </w:t>
      </w:r>
      <w:r w:rsidRPr="00754203">
        <w:rPr>
          <w:b/>
          <w:bCs/>
          <w:i/>
          <w:iCs/>
        </w:rPr>
        <w:t>hjemme i kommunerne</w:t>
      </w:r>
      <w:r w:rsidR="003B725B">
        <w:rPr>
          <w:b/>
          <w:bCs/>
          <w:i/>
          <w:iCs/>
        </w:rPr>
        <w:t>.</w:t>
      </w:r>
    </w:p>
    <w:p w:rsidR="004F405C" w:rsidRPr="006A1F6F" w:rsidRDefault="004F405C" w:rsidP="006A1F6F">
      <w:pPr>
        <w:autoSpaceDE w:val="0"/>
        <w:autoSpaceDN w:val="0"/>
        <w:adjustRightInd w:val="0"/>
        <w:spacing w:after="0" w:line="240" w:lineRule="auto"/>
        <w:rPr>
          <w:rFonts w:ascii="Calibri" w:hAnsi="Calibri" w:cs="Calibri"/>
          <w:color w:val="000000"/>
        </w:rPr>
      </w:pPr>
    </w:p>
    <w:p w:rsidR="007E720F" w:rsidRDefault="007E720F" w:rsidP="007E720F">
      <w:pPr>
        <w:pStyle w:val="Listeafsnit"/>
        <w:numPr>
          <w:ilvl w:val="0"/>
          <w:numId w:val="1"/>
        </w:numPr>
        <w:spacing w:after="0"/>
        <w:rPr>
          <w:rFonts w:cstheme="minorHAnsi"/>
          <w:b/>
        </w:rPr>
      </w:pPr>
      <w:r>
        <w:rPr>
          <w:rFonts w:cstheme="minorHAnsi"/>
          <w:b/>
        </w:rPr>
        <w:t>Multifunktionel jordfordeling</w:t>
      </w:r>
    </w:p>
    <w:p w:rsidR="007E720F" w:rsidRDefault="007E720F" w:rsidP="007E720F">
      <w:pPr>
        <w:pStyle w:val="Default"/>
        <w:ind w:left="624"/>
        <w:rPr>
          <w:rFonts w:asciiTheme="minorHAnsi" w:hAnsiTheme="minorHAnsi"/>
          <w:b/>
          <w:i/>
          <w:iCs/>
          <w:sz w:val="22"/>
          <w:szCs w:val="22"/>
        </w:rPr>
      </w:pPr>
    </w:p>
    <w:p w:rsidR="007E720F" w:rsidRPr="00CF1429" w:rsidRDefault="007E720F" w:rsidP="007E720F">
      <w:pPr>
        <w:pStyle w:val="Default"/>
        <w:ind w:left="624"/>
        <w:rPr>
          <w:rFonts w:asciiTheme="minorHAnsi" w:hAnsiTheme="minorHAnsi"/>
          <w:b/>
          <w:sz w:val="22"/>
          <w:szCs w:val="22"/>
        </w:rPr>
      </w:pPr>
      <w:r w:rsidRPr="00CF1429">
        <w:rPr>
          <w:rFonts w:asciiTheme="minorHAnsi" w:hAnsiTheme="minorHAnsi"/>
          <w:b/>
          <w:i/>
          <w:iCs/>
          <w:sz w:val="22"/>
          <w:szCs w:val="22"/>
        </w:rPr>
        <w:t xml:space="preserve">Indstilling: </w:t>
      </w:r>
    </w:p>
    <w:p w:rsidR="007E720F" w:rsidRDefault="007E720F" w:rsidP="007E720F">
      <w:pPr>
        <w:pStyle w:val="Listeafsnit"/>
        <w:spacing w:after="0"/>
        <w:ind w:left="624"/>
        <w:rPr>
          <w:rFonts w:cstheme="minorHAnsi"/>
        </w:rPr>
      </w:pPr>
      <w:r>
        <w:rPr>
          <w:rFonts w:cstheme="minorHAnsi"/>
        </w:rPr>
        <w:t>Embedsmandsgruppen indstiller, at:</w:t>
      </w:r>
    </w:p>
    <w:p w:rsidR="007E720F" w:rsidRPr="0010101B" w:rsidRDefault="007E720F" w:rsidP="007E720F">
      <w:pPr>
        <w:pStyle w:val="Listeafsnit"/>
        <w:numPr>
          <w:ilvl w:val="0"/>
          <w:numId w:val="3"/>
        </w:numPr>
        <w:spacing w:after="0"/>
        <w:rPr>
          <w:rFonts w:cstheme="minorHAnsi"/>
        </w:rPr>
      </w:pPr>
      <w:r w:rsidRPr="0010101B">
        <w:rPr>
          <w:rFonts w:cstheme="minorHAnsi"/>
        </w:rPr>
        <w:t>Limfjordsrådet drøfter set-up for en jordfordelingsfond.</w:t>
      </w:r>
    </w:p>
    <w:p w:rsidR="007E720F" w:rsidRPr="0010101B" w:rsidRDefault="007E720F" w:rsidP="007E720F">
      <w:pPr>
        <w:pStyle w:val="Listeafsnit"/>
        <w:numPr>
          <w:ilvl w:val="0"/>
          <w:numId w:val="3"/>
        </w:numPr>
        <w:spacing w:after="0"/>
        <w:rPr>
          <w:rFonts w:cstheme="minorHAnsi"/>
        </w:rPr>
      </w:pPr>
      <w:r w:rsidRPr="0010101B">
        <w:rPr>
          <w:rFonts w:cstheme="minorHAnsi"/>
        </w:rPr>
        <w:t xml:space="preserve">Projekter med multifunktionel jordfordeling </w:t>
      </w:r>
      <w:r w:rsidR="0010101B" w:rsidRPr="0010101B">
        <w:rPr>
          <w:rFonts w:cstheme="minorHAnsi"/>
        </w:rPr>
        <w:t xml:space="preserve">som udgangspunkt ikke </w:t>
      </w:r>
      <w:r w:rsidR="0010101B">
        <w:rPr>
          <w:rFonts w:cstheme="minorHAnsi"/>
        </w:rPr>
        <w:t xml:space="preserve">løses </w:t>
      </w:r>
      <w:r w:rsidRPr="0010101B">
        <w:rPr>
          <w:rFonts w:cstheme="minorHAnsi"/>
        </w:rPr>
        <w:t xml:space="preserve">i fællesskabet, men </w:t>
      </w:r>
      <w:r w:rsidR="00CE1BEA">
        <w:rPr>
          <w:rFonts w:cstheme="minorHAnsi"/>
        </w:rPr>
        <w:t xml:space="preserve">at kommunerne hver for </w:t>
      </w:r>
      <w:r w:rsidRPr="0010101B">
        <w:rPr>
          <w:rFonts w:cstheme="minorHAnsi"/>
        </w:rPr>
        <w:t>sig</w:t>
      </w:r>
      <w:r w:rsidR="0010101B" w:rsidRPr="0010101B">
        <w:rPr>
          <w:rFonts w:cstheme="minorHAnsi"/>
        </w:rPr>
        <w:t xml:space="preserve"> </w:t>
      </w:r>
      <w:r w:rsidR="002B2C9F">
        <w:rPr>
          <w:rFonts w:cstheme="minorHAnsi"/>
        </w:rPr>
        <w:t>gennemfører</w:t>
      </w:r>
      <w:r w:rsidR="00CE1BEA">
        <w:rPr>
          <w:rFonts w:cstheme="minorHAnsi"/>
        </w:rPr>
        <w:t xml:space="preserve"> projekter</w:t>
      </w:r>
      <w:r w:rsidR="002B2C9F">
        <w:rPr>
          <w:rFonts w:cstheme="minorHAnsi"/>
        </w:rPr>
        <w:t>ne</w:t>
      </w:r>
      <w:r w:rsidRPr="0010101B">
        <w:rPr>
          <w:rFonts w:cstheme="minorHAnsi"/>
        </w:rPr>
        <w:t xml:space="preserve">.  </w:t>
      </w:r>
    </w:p>
    <w:p w:rsidR="007E720F" w:rsidRPr="00AA5F33" w:rsidRDefault="007E720F" w:rsidP="007E720F">
      <w:pPr>
        <w:spacing w:after="0"/>
        <w:ind w:left="624"/>
        <w:rPr>
          <w:rFonts w:cstheme="minorHAnsi"/>
        </w:rPr>
      </w:pPr>
    </w:p>
    <w:p w:rsidR="007E720F" w:rsidRPr="00CF1429" w:rsidRDefault="007E720F" w:rsidP="007E720F">
      <w:pPr>
        <w:spacing w:after="0"/>
        <w:ind w:left="624"/>
        <w:rPr>
          <w:rFonts w:cstheme="minorHAnsi"/>
          <w:b/>
          <w:i/>
        </w:rPr>
      </w:pPr>
      <w:r w:rsidRPr="00CF1429">
        <w:rPr>
          <w:rFonts w:cstheme="minorHAnsi"/>
          <w:b/>
          <w:i/>
        </w:rPr>
        <w:t>Baggrund:</w:t>
      </w:r>
    </w:p>
    <w:p w:rsidR="00AA2E34" w:rsidRDefault="007E720F" w:rsidP="007E720F">
      <w:pPr>
        <w:pStyle w:val="Listeafsnit"/>
        <w:autoSpaceDE w:val="0"/>
        <w:autoSpaceDN w:val="0"/>
        <w:adjustRightInd w:val="0"/>
        <w:spacing w:after="0" w:line="240" w:lineRule="auto"/>
        <w:ind w:left="644"/>
      </w:pPr>
      <w:r w:rsidRPr="00632BDC">
        <w:t>I Hjælpepakke til Landbruget af 28. september 2018 er der afsat 150 mio. kr. til en multifunktionel jordfordelingsfond. Formålet med jordfordelingsfonden er, primært gennem køb og salg af jorder, at gennemføre multifunktionel jordfordeling, som sammentænker landbrugsproduktion med bl.a.</w:t>
      </w:r>
    </w:p>
    <w:p w:rsidR="007E720F" w:rsidRDefault="007E720F" w:rsidP="007E720F">
      <w:pPr>
        <w:ind w:left="624"/>
      </w:pPr>
      <w:r w:rsidRPr="00632BDC">
        <w:t xml:space="preserve">biodiversitet, </w:t>
      </w:r>
      <w:proofErr w:type="spellStart"/>
      <w:r w:rsidRPr="00632BDC">
        <w:t>klimagasreduktion</w:t>
      </w:r>
      <w:proofErr w:type="spellEnd"/>
      <w:r w:rsidRPr="00632BDC">
        <w:t>, klimatilpasning, ammoniakudfordring, kvælstofreduktion, friluftsliv samt landdistriktsudvikling.</w:t>
      </w:r>
    </w:p>
    <w:p w:rsidR="007E720F" w:rsidRDefault="007E720F" w:rsidP="0010101B">
      <w:pPr>
        <w:pStyle w:val="Listeafsnit"/>
        <w:spacing w:after="0"/>
        <w:ind w:left="644"/>
        <w:rPr>
          <w:rFonts w:cstheme="minorHAnsi"/>
          <w:b/>
          <w:i/>
        </w:rPr>
      </w:pPr>
      <w:r w:rsidRPr="006D2521">
        <w:rPr>
          <w:rFonts w:ascii="Calibri" w:hAnsi="Calibri"/>
        </w:rPr>
        <w:t xml:space="preserve">Multifunktionel jordfordeling fylder mere end nogensinde på den politiske dagsorden. Og der er en forventning om, at kommuner påtager </w:t>
      </w:r>
      <w:r w:rsidR="00CE1BEA">
        <w:rPr>
          <w:rFonts w:ascii="Calibri" w:hAnsi="Calibri"/>
        </w:rPr>
        <w:t>sig</w:t>
      </w:r>
      <w:r w:rsidRPr="006D2521">
        <w:rPr>
          <w:rFonts w:ascii="Calibri" w:hAnsi="Calibri"/>
        </w:rPr>
        <w:t xml:space="preserve"> en aktiv rolle.</w:t>
      </w:r>
      <w:r w:rsidR="0010101B" w:rsidRPr="0010101B">
        <w:rPr>
          <w:rFonts w:cstheme="minorHAnsi"/>
          <w:b/>
          <w:i/>
        </w:rPr>
        <w:t xml:space="preserve"> </w:t>
      </w:r>
    </w:p>
    <w:p w:rsidR="0010101B" w:rsidRDefault="0010101B" w:rsidP="0010101B">
      <w:pPr>
        <w:pStyle w:val="Listeafsnit"/>
        <w:spacing w:after="0"/>
        <w:ind w:left="644"/>
      </w:pPr>
    </w:p>
    <w:p w:rsidR="007E720F" w:rsidRDefault="007E720F" w:rsidP="007E720F">
      <w:pPr>
        <w:ind w:left="624"/>
      </w:pPr>
      <w:r>
        <w:t>Det forventes</w:t>
      </w:r>
      <w:r w:rsidR="00CE1BEA">
        <w:t>,</w:t>
      </w:r>
      <w:r>
        <w:t xml:space="preserve"> at staten i 2019 vil iværksætte tiltag i relation til en jordfordelingsfond. Velvidende, at et valg forestår præsenteres foreløbige udmeldinger om set up.</w:t>
      </w:r>
    </w:p>
    <w:p w:rsidR="0060162B" w:rsidRPr="0013409B" w:rsidRDefault="00D01E70" w:rsidP="00BF1E19">
      <w:pPr>
        <w:pStyle w:val="Listeafsnit"/>
        <w:autoSpaceDE w:val="0"/>
        <w:autoSpaceDN w:val="0"/>
        <w:adjustRightInd w:val="0"/>
        <w:spacing w:after="0" w:line="240" w:lineRule="auto"/>
        <w:ind w:left="644"/>
        <w:rPr>
          <w:rFonts w:ascii="Calibri" w:hAnsi="Calibri" w:cs="Calibri"/>
          <w:b/>
          <w:i/>
          <w:color w:val="000000"/>
        </w:rPr>
      </w:pPr>
      <w:r>
        <w:rPr>
          <w:rFonts w:ascii="Calibri" w:hAnsi="Calibri" w:cs="Calibri"/>
          <w:b/>
          <w:i/>
          <w:color w:val="000000"/>
        </w:rPr>
        <w:t>På</w:t>
      </w:r>
      <w:r w:rsidR="0060162B" w:rsidRPr="0013409B">
        <w:rPr>
          <w:rFonts w:ascii="Calibri" w:hAnsi="Calibri" w:cs="Calibri"/>
          <w:b/>
          <w:i/>
          <w:color w:val="000000"/>
        </w:rPr>
        <w:t xml:space="preserve"> kommende Limfjordsrådsmøde</w:t>
      </w:r>
      <w:r w:rsidR="003B725B">
        <w:rPr>
          <w:rFonts w:ascii="Calibri" w:hAnsi="Calibri" w:cs="Calibri"/>
          <w:b/>
          <w:i/>
          <w:color w:val="000000"/>
        </w:rPr>
        <w:t xml:space="preserve"> </w:t>
      </w:r>
      <w:r>
        <w:rPr>
          <w:rFonts w:ascii="Calibri" w:hAnsi="Calibri" w:cs="Calibri"/>
          <w:b/>
          <w:i/>
          <w:color w:val="000000"/>
        </w:rPr>
        <w:t>dagsordenssættes</w:t>
      </w:r>
      <w:r w:rsidR="0060162B" w:rsidRPr="0013409B">
        <w:rPr>
          <w:rFonts w:ascii="Calibri" w:hAnsi="Calibri" w:cs="Calibri"/>
          <w:b/>
          <w:i/>
          <w:color w:val="000000"/>
        </w:rPr>
        <w:t>:</w:t>
      </w:r>
    </w:p>
    <w:p w:rsidR="0060162B" w:rsidRPr="0013409B" w:rsidRDefault="000D0F74" w:rsidP="0060162B">
      <w:pPr>
        <w:pStyle w:val="Listeafsnit"/>
        <w:numPr>
          <w:ilvl w:val="0"/>
          <w:numId w:val="49"/>
        </w:numPr>
        <w:autoSpaceDE w:val="0"/>
        <w:autoSpaceDN w:val="0"/>
        <w:adjustRightInd w:val="0"/>
        <w:spacing w:after="0" w:line="240" w:lineRule="auto"/>
        <w:rPr>
          <w:rFonts w:ascii="Calibri" w:hAnsi="Calibri" w:cs="Calibri"/>
          <w:b/>
          <w:i/>
          <w:color w:val="000000"/>
        </w:rPr>
      </w:pPr>
      <w:r>
        <w:rPr>
          <w:rFonts w:ascii="Calibri" w:hAnsi="Calibri" w:cs="Calibri"/>
          <w:b/>
          <w:i/>
          <w:color w:val="000000"/>
        </w:rPr>
        <w:t>V</w:t>
      </w:r>
      <w:r w:rsidR="0060162B" w:rsidRPr="0013409B">
        <w:rPr>
          <w:rFonts w:ascii="Calibri" w:hAnsi="Calibri" w:cs="Calibri"/>
          <w:b/>
          <w:i/>
          <w:color w:val="000000"/>
        </w:rPr>
        <w:t>idensdeling/inspirationstime</w:t>
      </w:r>
      <w:r w:rsidR="003B725B">
        <w:rPr>
          <w:rFonts w:ascii="Calibri" w:hAnsi="Calibri" w:cs="Calibri"/>
          <w:b/>
          <w:i/>
          <w:color w:val="000000"/>
        </w:rPr>
        <w:t xml:space="preserve">. Flere </w:t>
      </w:r>
      <w:r w:rsidR="0060162B" w:rsidRPr="0013409B">
        <w:rPr>
          <w:rFonts w:ascii="Calibri" w:hAnsi="Calibri" w:cs="Calibri"/>
          <w:b/>
          <w:i/>
          <w:color w:val="000000"/>
        </w:rPr>
        <w:t>kommuner</w:t>
      </w:r>
      <w:r w:rsidR="003B725B">
        <w:rPr>
          <w:rFonts w:ascii="Calibri" w:hAnsi="Calibri" w:cs="Calibri"/>
          <w:b/>
          <w:i/>
          <w:color w:val="000000"/>
        </w:rPr>
        <w:t xml:space="preserve"> </w:t>
      </w:r>
      <w:r w:rsidR="0060162B" w:rsidRPr="0013409B">
        <w:rPr>
          <w:rFonts w:ascii="Calibri" w:hAnsi="Calibri" w:cs="Calibri"/>
          <w:b/>
          <w:i/>
          <w:color w:val="000000"/>
        </w:rPr>
        <w:t xml:space="preserve">(Jammerbugt og Mariagerfjord) </w:t>
      </w:r>
      <w:r w:rsidR="003B725B">
        <w:rPr>
          <w:rFonts w:ascii="Calibri" w:hAnsi="Calibri" w:cs="Calibri"/>
          <w:b/>
          <w:i/>
          <w:color w:val="000000"/>
        </w:rPr>
        <w:t xml:space="preserve">har erfaringer </w:t>
      </w:r>
      <w:r w:rsidR="0060162B" w:rsidRPr="0013409B">
        <w:rPr>
          <w:rFonts w:ascii="Calibri" w:hAnsi="Calibri" w:cs="Calibri"/>
          <w:b/>
          <w:i/>
          <w:color w:val="000000"/>
        </w:rPr>
        <w:t xml:space="preserve">med multifunktionel jordfordeling. </w:t>
      </w:r>
    </w:p>
    <w:p w:rsidR="0060162B" w:rsidRPr="00134022" w:rsidRDefault="00EE5A28" w:rsidP="000B51BB">
      <w:pPr>
        <w:pStyle w:val="Listeafsnit"/>
        <w:numPr>
          <w:ilvl w:val="0"/>
          <w:numId w:val="49"/>
        </w:numPr>
        <w:autoSpaceDE w:val="0"/>
        <w:autoSpaceDN w:val="0"/>
        <w:adjustRightInd w:val="0"/>
        <w:spacing w:after="0" w:line="240" w:lineRule="auto"/>
        <w:rPr>
          <w:rFonts w:ascii="Calibri" w:hAnsi="Calibri" w:cs="Calibri"/>
          <w:b/>
          <w:i/>
          <w:color w:val="000000"/>
        </w:rPr>
      </w:pPr>
      <w:r w:rsidRPr="00134022">
        <w:rPr>
          <w:rFonts w:ascii="Calibri" w:hAnsi="Calibri" w:cs="Calibri"/>
          <w:b/>
          <w:i/>
          <w:color w:val="000000"/>
        </w:rPr>
        <w:t>Det er kommunerne lokalt, der har opgaven</w:t>
      </w:r>
      <w:r w:rsidR="00134022" w:rsidRPr="00134022">
        <w:rPr>
          <w:rFonts w:ascii="Calibri" w:hAnsi="Calibri" w:cs="Calibri"/>
          <w:b/>
          <w:i/>
          <w:color w:val="000000"/>
        </w:rPr>
        <w:t xml:space="preserve">, men </w:t>
      </w:r>
      <w:r w:rsidR="000050F0">
        <w:rPr>
          <w:rFonts w:ascii="Calibri" w:hAnsi="Calibri" w:cs="Calibri"/>
          <w:b/>
          <w:i/>
          <w:color w:val="000000"/>
        </w:rPr>
        <w:t xml:space="preserve">det </w:t>
      </w:r>
      <w:r w:rsidR="00D01E70">
        <w:rPr>
          <w:rFonts w:ascii="Calibri" w:hAnsi="Calibri" w:cs="Calibri"/>
          <w:b/>
          <w:i/>
          <w:color w:val="000000"/>
        </w:rPr>
        <w:t xml:space="preserve">vil være relevant </w:t>
      </w:r>
      <w:r w:rsidR="0060162B" w:rsidRPr="00134022">
        <w:rPr>
          <w:rFonts w:ascii="Calibri" w:hAnsi="Calibri" w:cs="Calibri"/>
          <w:b/>
          <w:i/>
          <w:color w:val="000000"/>
        </w:rPr>
        <w:t xml:space="preserve">kun </w:t>
      </w:r>
      <w:r w:rsidR="00D01E70">
        <w:rPr>
          <w:rFonts w:ascii="Calibri" w:hAnsi="Calibri" w:cs="Calibri"/>
          <w:b/>
          <w:i/>
          <w:color w:val="000000"/>
        </w:rPr>
        <w:t xml:space="preserve">at have </w:t>
      </w:r>
      <w:r w:rsidR="000050F0">
        <w:rPr>
          <w:rFonts w:ascii="Calibri" w:hAnsi="Calibri" w:cs="Calibri"/>
          <w:b/>
          <w:i/>
          <w:color w:val="000000"/>
        </w:rPr>
        <w:t>é</w:t>
      </w:r>
      <w:r w:rsidR="0060162B" w:rsidRPr="00134022">
        <w:rPr>
          <w:rFonts w:ascii="Calibri" w:hAnsi="Calibri" w:cs="Calibri"/>
          <w:b/>
          <w:i/>
          <w:color w:val="000000"/>
        </w:rPr>
        <w:t xml:space="preserve">t </w:t>
      </w:r>
      <w:r w:rsidR="00D01E70">
        <w:rPr>
          <w:rFonts w:ascii="Calibri" w:hAnsi="Calibri" w:cs="Calibri"/>
          <w:b/>
          <w:i/>
          <w:color w:val="000000"/>
        </w:rPr>
        <w:t>sted</w:t>
      </w:r>
      <w:r w:rsidR="000D0F74">
        <w:rPr>
          <w:rFonts w:ascii="Calibri" w:hAnsi="Calibri" w:cs="Calibri"/>
          <w:b/>
          <w:i/>
          <w:color w:val="000000"/>
        </w:rPr>
        <w:t>,</w:t>
      </w:r>
      <w:r w:rsidR="00D01E70">
        <w:rPr>
          <w:rFonts w:ascii="Calibri" w:hAnsi="Calibri" w:cs="Calibri"/>
          <w:b/>
          <w:i/>
          <w:color w:val="000000"/>
        </w:rPr>
        <w:t xml:space="preserve"> hvor tingene </w:t>
      </w:r>
      <w:r w:rsidR="0060162B" w:rsidRPr="00134022">
        <w:rPr>
          <w:rFonts w:ascii="Calibri" w:hAnsi="Calibri" w:cs="Calibri"/>
          <w:b/>
          <w:i/>
          <w:color w:val="000000"/>
        </w:rPr>
        <w:t>koordine</w:t>
      </w:r>
      <w:r w:rsidR="00D01E70">
        <w:rPr>
          <w:rFonts w:ascii="Calibri" w:hAnsi="Calibri" w:cs="Calibri"/>
          <w:b/>
          <w:i/>
          <w:color w:val="000000"/>
        </w:rPr>
        <w:t>res</w:t>
      </w:r>
      <w:r w:rsidR="000D0F74">
        <w:rPr>
          <w:rFonts w:ascii="Calibri" w:hAnsi="Calibri" w:cs="Calibri"/>
          <w:b/>
          <w:i/>
          <w:color w:val="000000"/>
        </w:rPr>
        <w:t>.</w:t>
      </w:r>
      <w:r w:rsidR="0060162B" w:rsidRPr="00134022">
        <w:rPr>
          <w:rFonts w:ascii="Calibri" w:hAnsi="Calibri" w:cs="Calibri"/>
          <w:b/>
          <w:i/>
          <w:color w:val="000000"/>
        </w:rPr>
        <w:t xml:space="preserve"> </w:t>
      </w:r>
      <w:r w:rsidR="000D0F74">
        <w:rPr>
          <w:rFonts w:ascii="Calibri" w:hAnsi="Calibri" w:cs="Calibri"/>
          <w:b/>
          <w:i/>
          <w:color w:val="000000"/>
        </w:rPr>
        <w:t xml:space="preserve">Det blev foreslået, at </w:t>
      </w:r>
      <w:r w:rsidR="000050F0">
        <w:rPr>
          <w:rFonts w:ascii="Calibri" w:hAnsi="Calibri" w:cs="Calibri"/>
          <w:b/>
          <w:i/>
          <w:color w:val="000000"/>
        </w:rPr>
        <w:t>ske</w:t>
      </w:r>
      <w:r w:rsidR="00A972EA">
        <w:rPr>
          <w:rFonts w:ascii="Calibri" w:hAnsi="Calibri" w:cs="Calibri"/>
          <w:b/>
          <w:i/>
          <w:color w:val="000000"/>
        </w:rPr>
        <w:t>r</w:t>
      </w:r>
      <w:r w:rsidR="00D01E70">
        <w:rPr>
          <w:rFonts w:ascii="Calibri" w:hAnsi="Calibri" w:cs="Calibri"/>
          <w:b/>
          <w:i/>
          <w:color w:val="000000"/>
        </w:rPr>
        <w:t xml:space="preserve"> i regi af Limfjordsrådet</w:t>
      </w:r>
      <w:r w:rsidR="0060162B" w:rsidRPr="00134022">
        <w:rPr>
          <w:rFonts w:ascii="Calibri" w:hAnsi="Calibri" w:cs="Calibri"/>
          <w:b/>
          <w:i/>
          <w:color w:val="000000"/>
        </w:rPr>
        <w:t>.</w:t>
      </w:r>
    </w:p>
    <w:p w:rsidR="0060162B" w:rsidRPr="00BF1E19" w:rsidRDefault="0060162B" w:rsidP="00BF1E19">
      <w:pPr>
        <w:pStyle w:val="Listeafsnit"/>
        <w:autoSpaceDE w:val="0"/>
        <w:autoSpaceDN w:val="0"/>
        <w:adjustRightInd w:val="0"/>
        <w:spacing w:after="0" w:line="240" w:lineRule="auto"/>
        <w:ind w:left="644"/>
        <w:rPr>
          <w:rFonts w:ascii="Calibri" w:hAnsi="Calibri" w:cs="Calibri"/>
          <w:b/>
          <w:color w:val="000000"/>
        </w:rPr>
      </w:pPr>
    </w:p>
    <w:p w:rsidR="0010101B" w:rsidRDefault="0010101B" w:rsidP="0010101B">
      <w:pPr>
        <w:pStyle w:val="Listeafsnit"/>
        <w:numPr>
          <w:ilvl w:val="0"/>
          <w:numId w:val="1"/>
        </w:numPr>
        <w:spacing w:after="0"/>
        <w:rPr>
          <w:rFonts w:cstheme="minorHAnsi"/>
          <w:b/>
        </w:rPr>
      </w:pPr>
      <w:r>
        <w:rPr>
          <w:rFonts w:cstheme="minorHAnsi"/>
          <w:b/>
        </w:rPr>
        <w:t>Masterplan for Limfjorden</w:t>
      </w:r>
    </w:p>
    <w:p w:rsidR="0010101B" w:rsidRDefault="0010101B" w:rsidP="0010101B">
      <w:pPr>
        <w:pStyle w:val="Listeafsnit"/>
        <w:spacing w:after="0"/>
        <w:ind w:left="644"/>
        <w:rPr>
          <w:rFonts w:cstheme="minorHAnsi"/>
          <w:b/>
        </w:rPr>
      </w:pPr>
    </w:p>
    <w:p w:rsidR="0010101B" w:rsidRPr="00CF1429" w:rsidRDefault="0010101B" w:rsidP="0010101B">
      <w:pPr>
        <w:pStyle w:val="Default"/>
        <w:ind w:left="624"/>
        <w:rPr>
          <w:rFonts w:asciiTheme="minorHAnsi" w:hAnsiTheme="minorHAnsi"/>
          <w:b/>
          <w:sz w:val="22"/>
          <w:szCs w:val="22"/>
        </w:rPr>
      </w:pPr>
      <w:r w:rsidRPr="00CF1429">
        <w:rPr>
          <w:rFonts w:asciiTheme="minorHAnsi" w:hAnsiTheme="minorHAnsi"/>
          <w:b/>
          <w:i/>
          <w:iCs/>
          <w:sz w:val="22"/>
          <w:szCs w:val="22"/>
        </w:rPr>
        <w:t xml:space="preserve">Indstilling: </w:t>
      </w:r>
    </w:p>
    <w:p w:rsidR="0010101B" w:rsidRDefault="0010101B" w:rsidP="0010101B">
      <w:pPr>
        <w:pStyle w:val="Listeafsnit"/>
        <w:spacing w:after="0"/>
        <w:ind w:left="624"/>
        <w:rPr>
          <w:rFonts w:cstheme="minorHAnsi"/>
        </w:rPr>
      </w:pPr>
      <w:r>
        <w:rPr>
          <w:rFonts w:cstheme="minorHAnsi"/>
        </w:rPr>
        <w:t>Sekretariatet indstiller, at:</w:t>
      </w:r>
    </w:p>
    <w:p w:rsidR="0010101B" w:rsidRDefault="00CE1BEA" w:rsidP="0010101B">
      <w:pPr>
        <w:pStyle w:val="Listeafsnit"/>
        <w:numPr>
          <w:ilvl w:val="0"/>
          <w:numId w:val="3"/>
        </w:numPr>
        <w:spacing w:after="0"/>
        <w:rPr>
          <w:rFonts w:cstheme="minorHAnsi"/>
        </w:rPr>
      </w:pPr>
      <w:r>
        <w:rPr>
          <w:rFonts w:cstheme="minorHAnsi"/>
        </w:rPr>
        <w:t>Limfjordsrådet</w:t>
      </w:r>
      <w:r w:rsidR="0010101B" w:rsidRPr="006F0A94">
        <w:rPr>
          <w:rFonts w:cstheme="minorHAnsi"/>
        </w:rPr>
        <w:t xml:space="preserve"> </w:t>
      </w:r>
      <w:r w:rsidR="0010101B">
        <w:rPr>
          <w:rFonts w:cstheme="minorHAnsi"/>
        </w:rPr>
        <w:t xml:space="preserve">drøfter </w:t>
      </w:r>
      <w:r w:rsidR="002B2C9F">
        <w:rPr>
          <w:rFonts w:cstheme="minorHAnsi"/>
        </w:rPr>
        <w:t xml:space="preserve">status og forventninger vedr. </w:t>
      </w:r>
      <w:r w:rsidR="0010101B">
        <w:rPr>
          <w:rFonts w:cstheme="minorHAnsi"/>
        </w:rPr>
        <w:t>den politiske behandling af kommissoriet.</w:t>
      </w:r>
    </w:p>
    <w:p w:rsidR="0010101B" w:rsidRPr="006F0A94" w:rsidRDefault="00CE1BEA" w:rsidP="0010101B">
      <w:pPr>
        <w:pStyle w:val="Listeafsnit"/>
        <w:numPr>
          <w:ilvl w:val="0"/>
          <w:numId w:val="3"/>
        </w:numPr>
        <w:spacing w:after="0"/>
        <w:rPr>
          <w:rFonts w:cstheme="minorHAnsi"/>
        </w:rPr>
      </w:pPr>
      <w:r>
        <w:rPr>
          <w:rFonts w:cstheme="minorHAnsi"/>
        </w:rPr>
        <w:t>Limfjordsrådet</w:t>
      </w:r>
      <w:r w:rsidR="0010101B">
        <w:rPr>
          <w:rFonts w:cstheme="minorHAnsi"/>
        </w:rPr>
        <w:t xml:space="preserve"> drøfter det videre forløb, herunder giver input til efterårets kommende strategimøder </w:t>
      </w:r>
      <w:r w:rsidR="00AC6F1E">
        <w:rPr>
          <w:rFonts w:cstheme="minorHAnsi"/>
        </w:rPr>
        <w:t>vedr.</w:t>
      </w:r>
      <w:r w:rsidR="0010101B">
        <w:rPr>
          <w:rFonts w:cstheme="minorHAnsi"/>
        </w:rPr>
        <w:t xml:space="preserve"> masterplanens seks fokusområder</w:t>
      </w:r>
      <w:r w:rsidR="0010101B" w:rsidRPr="006F0A94">
        <w:rPr>
          <w:rFonts w:cstheme="minorHAnsi"/>
        </w:rPr>
        <w:t>.</w:t>
      </w:r>
    </w:p>
    <w:p w:rsidR="0010101B" w:rsidRPr="00CF1429" w:rsidRDefault="0010101B" w:rsidP="0010101B">
      <w:pPr>
        <w:spacing w:after="0"/>
        <w:ind w:left="624"/>
        <w:rPr>
          <w:rFonts w:cstheme="minorHAnsi"/>
          <w:b/>
          <w:i/>
        </w:rPr>
      </w:pPr>
      <w:r w:rsidRPr="00CF1429">
        <w:rPr>
          <w:rFonts w:cstheme="minorHAnsi"/>
          <w:b/>
          <w:i/>
        </w:rPr>
        <w:t>Baggrund:</w:t>
      </w:r>
    </w:p>
    <w:p w:rsidR="0010101B" w:rsidRPr="00256C0B" w:rsidRDefault="0010101B" w:rsidP="0010101B">
      <w:pPr>
        <w:pStyle w:val="Brdteksttildagsorden"/>
        <w:ind w:left="624"/>
        <w:rPr>
          <w:rFonts w:asciiTheme="minorHAnsi" w:hAnsiTheme="minorHAnsi" w:cstheme="minorHAnsi"/>
          <w:color w:val="000000"/>
          <w:sz w:val="22"/>
          <w:szCs w:val="22"/>
        </w:rPr>
      </w:pPr>
      <w:proofErr w:type="spellStart"/>
      <w:r w:rsidRPr="00256C0B">
        <w:rPr>
          <w:rFonts w:asciiTheme="minorHAnsi" w:hAnsiTheme="minorHAnsi" w:cstheme="minorHAnsi"/>
          <w:bCs/>
          <w:color w:val="000000"/>
          <w:sz w:val="22"/>
          <w:szCs w:val="22"/>
        </w:rPr>
        <w:t>Limfjordsrådets</w:t>
      </w:r>
      <w:proofErr w:type="spellEnd"/>
      <w:r w:rsidRPr="00256C0B">
        <w:rPr>
          <w:rFonts w:asciiTheme="minorHAnsi" w:hAnsiTheme="minorHAnsi" w:cstheme="minorHAnsi"/>
          <w:bCs/>
          <w:color w:val="000000"/>
          <w:sz w:val="22"/>
          <w:szCs w:val="22"/>
        </w:rPr>
        <w:t xml:space="preserve"> formandskab har drøftet udarbejdelsen af masterplan for ”Limfjorden i balance” med KKR-Nordjylland. D</w:t>
      </w:r>
      <w:r w:rsidRPr="00256C0B">
        <w:rPr>
          <w:rFonts w:asciiTheme="minorHAnsi" w:hAnsiTheme="minorHAnsi" w:cstheme="minorHAnsi"/>
          <w:color w:val="000000"/>
          <w:sz w:val="22"/>
          <w:szCs w:val="22"/>
        </w:rPr>
        <w:t>er var her enighed om, at det er afgørende, at de enkelte kommunalbestyrelser</w:t>
      </w:r>
      <w:r>
        <w:rPr>
          <w:rFonts w:asciiTheme="minorHAnsi" w:hAnsiTheme="minorHAnsi" w:cstheme="minorHAnsi"/>
          <w:color w:val="000000"/>
          <w:sz w:val="22"/>
          <w:szCs w:val="22"/>
        </w:rPr>
        <w:t xml:space="preserve"> </w:t>
      </w:r>
      <w:r w:rsidRPr="00256C0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256C0B">
        <w:rPr>
          <w:rFonts w:asciiTheme="minorHAnsi" w:hAnsiTheme="minorHAnsi" w:cstheme="minorHAnsi"/>
          <w:color w:val="000000"/>
          <w:sz w:val="22"/>
          <w:szCs w:val="22"/>
        </w:rPr>
        <w:t>fagudvalg inddrages i processen med henblik på at sikre ejerskab til de indsatser, der peges på. Formandskabet afholdt et tilsvarende møde med KKR-Midtjylland. På dette møde blev der bakket fuldt op om udarbejdelsen af en masterplan for Limfjorden i balance.</w:t>
      </w:r>
    </w:p>
    <w:p w:rsidR="0010101B" w:rsidRDefault="0010101B" w:rsidP="0010101B">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p>
    <w:p w:rsidR="0010101B" w:rsidRDefault="0010101B" w:rsidP="0010101B">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r w:rsidRPr="00256C0B">
        <w:rPr>
          <w:rFonts w:eastAsia="Times New Roman" w:cstheme="minorHAnsi"/>
          <w:noProof/>
          <w:lang w:eastAsia="da-DK"/>
        </w:rPr>
        <w:t>Udkast til</w:t>
      </w:r>
      <w:r>
        <w:rPr>
          <w:rFonts w:eastAsia="Times New Roman" w:cstheme="minorHAnsi"/>
          <w:noProof/>
          <w:lang w:eastAsia="da-DK"/>
        </w:rPr>
        <w:t xml:space="preserve"> en sagsfremstilling vedr. kommissorium for Limfjordsrådets udarbejdelse af en Masterplan for Limfjorden i balance er sendt til behandling i de kommunale udvalg/byråd.</w:t>
      </w:r>
    </w:p>
    <w:p w:rsidR="0010101B" w:rsidRDefault="0010101B" w:rsidP="0010101B">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p>
    <w:p w:rsidR="000F0DA7" w:rsidRDefault="00754203" w:rsidP="0010101B">
      <w:pPr>
        <w:pStyle w:val="Listeafsnit"/>
        <w:overflowPunct w:val="0"/>
        <w:autoSpaceDE w:val="0"/>
        <w:autoSpaceDN w:val="0"/>
        <w:adjustRightInd w:val="0"/>
        <w:spacing w:after="0" w:line="240" w:lineRule="auto"/>
        <w:ind w:left="624"/>
        <w:textAlignment w:val="baseline"/>
        <w:rPr>
          <w:rFonts w:eastAsia="Times New Roman" w:cstheme="minorHAnsi"/>
          <w:b/>
          <w:i/>
          <w:noProof/>
          <w:lang w:eastAsia="da-DK"/>
        </w:rPr>
      </w:pPr>
      <w:r w:rsidRPr="00B73641">
        <w:rPr>
          <w:rFonts w:eastAsia="Times New Roman" w:cstheme="minorHAnsi"/>
          <w:b/>
          <w:i/>
          <w:noProof/>
          <w:lang w:eastAsia="da-DK"/>
        </w:rPr>
        <w:t xml:space="preserve">Indstilling godkendt. </w:t>
      </w:r>
      <w:r w:rsidR="000F0DA7">
        <w:rPr>
          <w:rFonts w:eastAsia="Times New Roman" w:cstheme="minorHAnsi"/>
          <w:b/>
          <w:i/>
          <w:noProof/>
          <w:lang w:eastAsia="da-DK"/>
        </w:rPr>
        <w:t xml:space="preserve">Umiddelbart forventer </w:t>
      </w:r>
      <w:r w:rsidRPr="00B73641">
        <w:rPr>
          <w:rFonts w:eastAsia="Times New Roman" w:cstheme="minorHAnsi"/>
          <w:b/>
          <w:i/>
          <w:noProof/>
          <w:lang w:eastAsia="da-DK"/>
        </w:rPr>
        <w:t>Limfjordsrådet</w:t>
      </w:r>
      <w:r w:rsidR="000F0DA7">
        <w:rPr>
          <w:rFonts w:eastAsia="Times New Roman" w:cstheme="minorHAnsi"/>
          <w:b/>
          <w:i/>
          <w:noProof/>
          <w:lang w:eastAsia="da-DK"/>
        </w:rPr>
        <w:t>, at sagen kan godkendes i kommunerne. Det var ikke bemærkninger til det præsenterede forslag til det videre forløb (se vedlagte slides).</w:t>
      </w:r>
    </w:p>
    <w:p w:rsidR="00754203" w:rsidRDefault="00754203" w:rsidP="0010101B">
      <w:pPr>
        <w:pStyle w:val="Listeafsnit"/>
        <w:overflowPunct w:val="0"/>
        <w:autoSpaceDE w:val="0"/>
        <w:autoSpaceDN w:val="0"/>
        <w:adjustRightInd w:val="0"/>
        <w:spacing w:after="0" w:line="240" w:lineRule="auto"/>
        <w:ind w:left="624"/>
        <w:textAlignment w:val="baseline"/>
        <w:rPr>
          <w:rFonts w:eastAsia="Times New Roman" w:cstheme="minorHAnsi"/>
          <w:b/>
          <w:i/>
          <w:noProof/>
          <w:lang w:eastAsia="da-DK"/>
        </w:rPr>
      </w:pPr>
      <w:r w:rsidRPr="00B73641">
        <w:rPr>
          <w:rFonts w:eastAsia="Times New Roman" w:cstheme="minorHAnsi"/>
          <w:b/>
          <w:i/>
          <w:noProof/>
          <w:lang w:eastAsia="da-DK"/>
        </w:rPr>
        <w:t xml:space="preserve"> </w:t>
      </w:r>
    </w:p>
    <w:p w:rsidR="00F864A3" w:rsidRDefault="00F864A3" w:rsidP="0010101B">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r>
        <w:rPr>
          <w:rFonts w:ascii="Arial" w:hAnsi="Arial" w:cs="Arial"/>
          <w:noProof/>
          <w:lang w:val="en-US"/>
        </w:rPr>
        <w:drawing>
          <wp:inline distT="0" distB="0" distL="0" distR="0">
            <wp:extent cx="2447925" cy="809625"/>
            <wp:effectExtent l="0" t="0" r="9525" b="9525"/>
            <wp:docPr id="4" name="Billede 4" descr="cid:image003.jpg@01D5210E.6C280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210E.6C280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rsidR="00F864A3" w:rsidRDefault="00F864A3" w:rsidP="0010101B">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p>
    <w:p w:rsidR="002F525E" w:rsidRDefault="002F525E" w:rsidP="002F525E">
      <w:pPr>
        <w:pStyle w:val="Listeafsnit"/>
        <w:numPr>
          <w:ilvl w:val="0"/>
          <w:numId w:val="1"/>
        </w:numPr>
        <w:spacing w:after="0"/>
        <w:rPr>
          <w:rFonts w:cstheme="minorHAnsi"/>
          <w:b/>
        </w:rPr>
      </w:pPr>
      <w:r>
        <w:rPr>
          <w:rFonts w:cstheme="minorHAnsi"/>
          <w:b/>
        </w:rPr>
        <w:t>Samarbejde om klimasikkert Nord- og Midtjylland</w:t>
      </w:r>
    </w:p>
    <w:p w:rsidR="002F525E" w:rsidRDefault="002F525E" w:rsidP="002F525E">
      <w:pPr>
        <w:pStyle w:val="Listeafsnit"/>
        <w:spacing w:after="0"/>
        <w:ind w:left="644"/>
        <w:rPr>
          <w:rFonts w:cstheme="minorHAnsi"/>
          <w:b/>
        </w:rPr>
      </w:pPr>
    </w:p>
    <w:p w:rsidR="002F525E" w:rsidRPr="00CF1429" w:rsidRDefault="002F525E" w:rsidP="002F525E">
      <w:pPr>
        <w:pStyle w:val="Default"/>
        <w:ind w:left="624"/>
        <w:rPr>
          <w:rFonts w:asciiTheme="minorHAnsi" w:hAnsiTheme="minorHAnsi"/>
          <w:b/>
          <w:sz w:val="22"/>
          <w:szCs w:val="22"/>
        </w:rPr>
      </w:pPr>
      <w:r w:rsidRPr="00CF1429">
        <w:rPr>
          <w:rFonts w:asciiTheme="minorHAnsi" w:hAnsiTheme="minorHAnsi"/>
          <w:b/>
          <w:i/>
          <w:iCs/>
          <w:sz w:val="22"/>
          <w:szCs w:val="22"/>
        </w:rPr>
        <w:t xml:space="preserve">Indstilling: </w:t>
      </w:r>
    </w:p>
    <w:p w:rsidR="002F525E" w:rsidRDefault="002F525E" w:rsidP="002F525E">
      <w:pPr>
        <w:pStyle w:val="Listeafsnit"/>
        <w:spacing w:after="0"/>
        <w:ind w:left="624"/>
        <w:rPr>
          <w:rFonts w:cstheme="minorHAnsi"/>
        </w:rPr>
      </w:pPr>
      <w:r>
        <w:rPr>
          <w:rFonts w:cstheme="minorHAnsi"/>
        </w:rPr>
        <w:t>Embedsmandsgruppen indstiller, at:</w:t>
      </w:r>
    </w:p>
    <w:p w:rsidR="002F525E" w:rsidRDefault="002F525E" w:rsidP="002F525E">
      <w:pPr>
        <w:pStyle w:val="Listeafsnit"/>
        <w:numPr>
          <w:ilvl w:val="0"/>
          <w:numId w:val="3"/>
        </w:numPr>
        <w:spacing w:after="0"/>
        <w:rPr>
          <w:rFonts w:cstheme="minorHAnsi"/>
        </w:rPr>
      </w:pPr>
      <w:r>
        <w:rPr>
          <w:rFonts w:cstheme="minorHAnsi"/>
        </w:rPr>
        <w:t>Limfjordsrådet</w:t>
      </w:r>
      <w:r w:rsidRPr="006F0A94">
        <w:rPr>
          <w:rFonts w:cstheme="minorHAnsi"/>
        </w:rPr>
        <w:t xml:space="preserve"> </w:t>
      </w:r>
      <w:r>
        <w:rPr>
          <w:rFonts w:cstheme="minorHAnsi"/>
        </w:rPr>
        <w:t>drøfter samarbejde om et klimasikkert Nord- og Midtjylland.</w:t>
      </w:r>
    </w:p>
    <w:p w:rsidR="002F525E" w:rsidRPr="0010101B" w:rsidRDefault="002F525E" w:rsidP="002F525E">
      <w:pPr>
        <w:pStyle w:val="Listeafsnit"/>
        <w:numPr>
          <w:ilvl w:val="0"/>
          <w:numId w:val="3"/>
        </w:numPr>
        <w:spacing w:after="0"/>
        <w:rPr>
          <w:rFonts w:cstheme="minorHAnsi"/>
        </w:rPr>
      </w:pPr>
      <w:r w:rsidRPr="0010101B">
        <w:rPr>
          <w:rFonts w:cstheme="minorHAnsi"/>
        </w:rPr>
        <w:t xml:space="preserve">Et samarbejde tænkes sammen med </w:t>
      </w:r>
      <w:proofErr w:type="spellStart"/>
      <w:r w:rsidRPr="0010101B">
        <w:rPr>
          <w:rFonts w:cstheme="minorHAnsi"/>
        </w:rPr>
        <w:t>Limfjordsrådets</w:t>
      </w:r>
      <w:proofErr w:type="spellEnd"/>
      <w:r w:rsidRPr="0010101B">
        <w:rPr>
          <w:rFonts w:cstheme="minorHAnsi"/>
        </w:rPr>
        <w:t xml:space="preserve"> Masterplanarbejde.</w:t>
      </w:r>
    </w:p>
    <w:p w:rsidR="000D0F74" w:rsidRPr="00AA5F33" w:rsidRDefault="000D0F74" w:rsidP="002F525E">
      <w:pPr>
        <w:spacing w:after="0"/>
        <w:ind w:left="624"/>
        <w:rPr>
          <w:rFonts w:cstheme="minorHAnsi"/>
        </w:rPr>
      </w:pPr>
    </w:p>
    <w:p w:rsidR="002F525E" w:rsidRPr="00CF1429" w:rsidRDefault="002F525E" w:rsidP="002F525E">
      <w:pPr>
        <w:spacing w:after="0"/>
        <w:ind w:left="624"/>
        <w:rPr>
          <w:rFonts w:cstheme="minorHAnsi"/>
          <w:b/>
          <w:i/>
        </w:rPr>
      </w:pPr>
      <w:r w:rsidRPr="00CF1429">
        <w:rPr>
          <w:rFonts w:cstheme="minorHAnsi"/>
          <w:b/>
          <w:i/>
        </w:rPr>
        <w:t>Baggrund:</w:t>
      </w:r>
    </w:p>
    <w:p w:rsidR="002F525E" w:rsidRDefault="002F525E" w:rsidP="002F525E">
      <w:pPr>
        <w:ind w:left="624"/>
      </w:pPr>
      <w:r>
        <w:t xml:space="preserve">Aalborg Universitet har forespurgt Sekretariatet om muligheden for et samarbejde om klimatilpasning i Nord- og Midtjylland. Der foreligger ikke en egentlig projektbeskrivelse, men et notat med de foreløbige tanker om samarbejdet vedlægges dagsordenen. </w:t>
      </w:r>
    </w:p>
    <w:p w:rsidR="002F525E" w:rsidRDefault="002F525E" w:rsidP="002F525E">
      <w:pPr>
        <w:ind w:left="624"/>
      </w:pPr>
      <w:r>
        <w:t xml:space="preserve">Et samarbejde kunne være en indgang til arbejdet med </w:t>
      </w:r>
      <w:proofErr w:type="spellStart"/>
      <w:r>
        <w:t>Limfjordsrådets</w:t>
      </w:r>
      <w:proofErr w:type="spellEnd"/>
      <w:r>
        <w:t xml:space="preserve"> Masterplan for så vidt angår den del, der vedrører klima. </w:t>
      </w:r>
    </w:p>
    <w:p w:rsidR="002F525E" w:rsidRPr="001E277B" w:rsidRDefault="002F525E" w:rsidP="002F525E">
      <w:pPr>
        <w:pStyle w:val="Listeafsnit"/>
        <w:overflowPunct w:val="0"/>
        <w:autoSpaceDE w:val="0"/>
        <w:autoSpaceDN w:val="0"/>
        <w:adjustRightInd w:val="0"/>
        <w:spacing w:after="0" w:line="240" w:lineRule="auto"/>
        <w:ind w:left="624"/>
        <w:textAlignment w:val="baseline"/>
        <w:rPr>
          <w:rFonts w:eastAsia="Times New Roman" w:cstheme="minorHAnsi"/>
          <w:b/>
          <w:i/>
          <w:noProof/>
          <w:lang w:eastAsia="da-DK"/>
        </w:rPr>
      </w:pPr>
      <w:r w:rsidRPr="001E277B">
        <w:rPr>
          <w:rFonts w:eastAsia="Times New Roman" w:cstheme="minorHAnsi"/>
          <w:b/>
          <w:i/>
          <w:noProof/>
          <w:lang w:eastAsia="da-DK"/>
        </w:rPr>
        <w:t>Bilag:</w:t>
      </w:r>
    </w:p>
    <w:p w:rsidR="002F525E" w:rsidRDefault="002F525E" w:rsidP="002F525E">
      <w:pPr>
        <w:pStyle w:val="Listeafsnit"/>
        <w:numPr>
          <w:ilvl w:val="0"/>
          <w:numId w:val="3"/>
        </w:numPr>
        <w:spacing w:after="0"/>
        <w:rPr>
          <w:rFonts w:cstheme="minorHAnsi"/>
        </w:rPr>
      </w:pPr>
      <w:r w:rsidRPr="00065B8F">
        <w:rPr>
          <w:rFonts w:cstheme="minorHAnsi"/>
        </w:rPr>
        <w:t>Notat om samarbejde om klimasikkert Nord- og Midtjylland</w:t>
      </w:r>
    </w:p>
    <w:p w:rsidR="002F525E" w:rsidRDefault="002F525E" w:rsidP="002F525E">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p>
    <w:p w:rsidR="00B73641" w:rsidRPr="003B5478" w:rsidRDefault="00B73641" w:rsidP="002F525E">
      <w:pPr>
        <w:pStyle w:val="Listeafsnit"/>
        <w:overflowPunct w:val="0"/>
        <w:autoSpaceDE w:val="0"/>
        <w:autoSpaceDN w:val="0"/>
        <w:adjustRightInd w:val="0"/>
        <w:spacing w:after="0" w:line="240" w:lineRule="auto"/>
        <w:ind w:left="624"/>
        <w:textAlignment w:val="baseline"/>
        <w:rPr>
          <w:rFonts w:eastAsia="Times New Roman" w:cstheme="minorHAnsi"/>
          <w:b/>
          <w:i/>
          <w:noProof/>
          <w:lang w:eastAsia="da-DK"/>
        </w:rPr>
      </w:pPr>
      <w:r w:rsidRPr="003B5478">
        <w:rPr>
          <w:rFonts w:eastAsia="Times New Roman" w:cstheme="minorHAnsi"/>
          <w:b/>
          <w:i/>
          <w:noProof/>
          <w:lang w:eastAsia="da-DK"/>
        </w:rPr>
        <w:t>Indstilling godkendt – Der henvises til vedhæftede slides.</w:t>
      </w:r>
    </w:p>
    <w:p w:rsidR="00B73641" w:rsidRDefault="00B73641" w:rsidP="002F525E">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p>
    <w:p w:rsidR="00841DFD" w:rsidRDefault="00841DFD" w:rsidP="002F525E">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r>
        <w:rPr>
          <w:rFonts w:ascii="Arial" w:hAnsi="Arial" w:cs="Arial"/>
          <w:noProof/>
          <w:lang w:val="en-US"/>
        </w:rPr>
        <w:drawing>
          <wp:inline distT="0" distB="0" distL="0" distR="0">
            <wp:extent cx="2447925" cy="809625"/>
            <wp:effectExtent l="0" t="0" r="9525" b="9525"/>
            <wp:docPr id="5" name="Billede 5" descr="cid:image003.jpg@01D5210E.6C280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5210E.6C280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rsidR="00841DFD" w:rsidRDefault="00841DFD" w:rsidP="002F525E">
      <w:pPr>
        <w:pStyle w:val="Listeafsnit"/>
        <w:overflowPunct w:val="0"/>
        <w:autoSpaceDE w:val="0"/>
        <w:autoSpaceDN w:val="0"/>
        <w:adjustRightInd w:val="0"/>
        <w:spacing w:after="0" w:line="240" w:lineRule="auto"/>
        <w:ind w:left="624"/>
        <w:textAlignment w:val="baseline"/>
        <w:rPr>
          <w:rFonts w:eastAsia="Times New Roman" w:cstheme="minorHAnsi"/>
          <w:noProof/>
          <w:lang w:eastAsia="da-DK"/>
        </w:rPr>
      </w:pPr>
    </w:p>
    <w:p w:rsidR="0010101B" w:rsidRDefault="0010101B" w:rsidP="0010101B">
      <w:pPr>
        <w:pStyle w:val="Listeafsnit"/>
        <w:numPr>
          <w:ilvl w:val="0"/>
          <w:numId w:val="1"/>
        </w:numPr>
        <w:spacing w:after="0"/>
        <w:rPr>
          <w:rFonts w:cstheme="minorHAnsi"/>
          <w:b/>
        </w:rPr>
      </w:pPr>
      <w:r>
        <w:rPr>
          <w:rFonts w:cstheme="minorHAnsi"/>
          <w:b/>
        </w:rPr>
        <w:t>Samarbejde om strandengsprojekter</w:t>
      </w:r>
    </w:p>
    <w:p w:rsidR="0010101B" w:rsidRPr="000050F0" w:rsidRDefault="0010101B" w:rsidP="0010101B">
      <w:pPr>
        <w:pStyle w:val="Listeafsnit"/>
        <w:spacing w:after="0"/>
        <w:ind w:left="644"/>
        <w:rPr>
          <w:rFonts w:cstheme="minorHAnsi"/>
          <w:b/>
          <w:sz w:val="16"/>
          <w:szCs w:val="16"/>
        </w:rPr>
      </w:pPr>
    </w:p>
    <w:p w:rsidR="0010101B" w:rsidRPr="00CF1429" w:rsidRDefault="0010101B" w:rsidP="0010101B">
      <w:pPr>
        <w:pStyle w:val="Default"/>
        <w:ind w:left="624"/>
        <w:rPr>
          <w:rFonts w:asciiTheme="minorHAnsi" w:hAnsiTheme="minorHAnsi"/>
          <w:b/>
          <w:sz w:val="22"/>
          <w:szCs w:val="22"/>
        </w:rPr>
      </w:pPr>
      <w:r w:rsidRPr="00CF1429">
        <w:rPr>
          <w:rFonts w:asciiTheme="minorHAnsi" w:hAnsiTheme="minorHAnsi"/>
          <w:b/>
          <w:i/>
          <w:iCs/>
          <w:sz w:val="22"/>
          <w:szCs w:val="22"/>
        </w:rPr>
        <w:t xml:space="preserve">Indstilling: </w:t>
      </w:r>
    </w:p>
    <w:p w:rsidR="0010101B" w:rsidRDefault="0010101B" w:rsidP="0010101B">
      <w:pPr>
        <w:pStyle w:val="Listeafsnit"/>
        <w:spacing w:after="0"/>
        <w:ind w:left="624"/>
        <w:rPr>
          <w:rFonts w:cstheme="minorHAnsi"/>
        </w:rPr>
      </w:pPr>
      <w:r>
        <w:rPr>
          <w:rFonts w:cstheme="minorHAnsi"/>
        </w:rPr>
        <w:t>Embedsmandsgruppen indstiller, at:</w:t>
      </w:r>
    </w:p>
    <w:p w:rsidR="0010101B" w:rsidRDefault="0010101B" w:rsidP="0010101B">
      <w:pPr>
        <w:pStyle w:val="Listeafsnit"/>
        <w:numPr>
          <w:ilvl w:val="0"/>
          <w:numId w:val="3"/>
        </w:numPr>
        <w:spacing w:after="0"/>
        <w:rPr>
          <w:rFonts w:cstheme="minorHAnsi"/>
        </w:rPr>
      </w:pPr>
      <w:r>
        <w:rPr>
          <w:rFonts w:cstheme="minorHAnsi"/>
        </w:rPr>
        <w:t>Limfjordsrådet</w:t>
      </w:r>
      <w:r w:rsidRPr="006F0A94">
        <w:rPr>
          <w:rFonts w:cstheme="minorHAnsi"/>
        </w:rPr>
        <w:t xml:space="preserve"> </w:t>
      </w:r>
      <w:r>
        <w:rPr>
          <w:rFonts w:cstheme="minorHAnsi"/>
        </w:rPr>
        <w:t>drøfter et strandengsprojekt ved Vejlerne</w:t>
      </w:r>
    </w:p>
    <w:p w:rsidR="0010101B" w:rsidRDefault="0010101B" w:rsidP="0010101B">
      <w:pPr>
        <w:pStyle w:val="Listeafsnit"/>
        <w:numPr>
          <w:ilvl w:val="0"/>
          <w:numId w:val="3"/>
        </w:numPr>
        <w:spacing w:after="0"/>
        <w:rPr>
          <w:rFonts w:cstheme="minorHAnsi"/>
        </w:rPr>
      </w:pPr>
      <w:r>
        <w:rPr>
          <w:rFonts w:cstheme="minorHAnsi"/>
        </w:rPr>
        <w:t>Der arbejdes videre med projektet.</w:t>
      </w:r>
    </w:p>
    <w:p w:rsidR="0010101B" w:rsidRPr="000050F0" w:rsidRDefault="0010101B" w:rsidP="0010101B">
      <w:pPr>
        <w:spacing w:after="0"/>
        <w:ind w:left="624"/>
        <w:rPr>
          <w:rFonts w:cstheme="minorHAnsi"/>
          <w:sz w:val="16"/>
          <w:szCs w:val="16"/>
        </w:rPr>
      </w:pPr>
    </w:p>
    <w:p w:rsidR="0010101B" w:rsidRPr="00CF1429" w:rsidRDefault="0010101B" w:rsidP="0010101B">
      <w:pPr>
        <w:spacing w:after="0"/>
        <w:ind w:left="624"/>
        <w:rPr>
          <w:rFonts w:cstheme="minorHAnsi"/>
          <w:b/>
          <w:i/>
        </w:rPr>
      </w:pPr>
      <w:r w:rsidRPr="00CF1429">
        <w:rPr>
          <w:rFonts w:cstheme="minorHAnsi"/>
          <w:b/>
          <w:i/>
        </w:rPr>
        <w:t>Baggrund:</w:t>
      </w:r>
    </w:p>
    <w:p w:rsidR="005E11F4" w:rsidRDefault="005E11F4" w:rsidP="005E11F4">
      <w:pPr>
        <w:ind w:left="624"/>
      </w:pPr>
      <w:r>
        <w:t>Limfjordsrådet har sammen med en række eksperter udarbejdet et katalog over mulige restaureringsprojekter i den nordlige del af Løgstør Bredning. Kataloget blev udarbejdet med økonomisk bistand fra Aage V. Jensens fonde.</w:t>
      </w:r>
    </w:p>
    <w:p w:rsidR="005E11F4" w:rsidRPr="00E260DB" w:rsidRDefault="0010101B" w:rsidP="005E11F4">
      <w:pPr>
        <w:ind w:left="624"/>
        <w:rPr>
          <w:rFonts w:cstheme="minorHAnsi"/>
        </w:rPr>
      </w:pPr>
      <w:r>
        <w:t xml:space="preserve">Aalborg, Mariagerfjord, Jammerbugt og Limfjordssekretariatet har </w:t>
      </w:r>
      <w:r w:rsidR="005E11F4">
        <w:t xml:space="preserve">efterfølgende </w:t>
      </w:r>
      <w:r>
        <w:t xml:space="preserve">drøftet strandengsprojekter ved Sletten i Vesthimmerland, Lovnkær i Mariagerfjord og Nørholm i Aalborg. For alle tre områder er der </w:t>
      </w:r>
      <w:r w:rsidRPr="00E260DB">
        <w:rPr>
          <w:rFonts w:cstheme="minorHAnsi"/>
        </w:rPr>
        <w:t xml:space="preserve">lavet forundersøgelser. </w:t>
      </w:r>
    </w:p>
    <w:p w:rsidR="0032124A" w:rsidRDefault="005E11F4" w:rsidP="0010101B">
      <w:pPr>
        <w:ind w:left="624"/>
        <w:rPr>
          <w:rFonts w:cstheme="minorHAnsi"/>
        </w:rPr>
      </w:pPr>
      <w:r>
        <w:rPr>
          <w:rFonts w:cstheme="minorHAnsi"/>
        </w:rPr>
        <w:t>Umiddelbart er der her</w:t>
      </w:r>
      <w:r w:rsidR="0010101B" w:rsidRPr="00E260DB">
        <w:rPr>
          <w:rFonts w:cstheme="minorHAnsi"/>
        </w:rPr>
        <w:t xml:space="preserve"> basis</w:t>
      </w:r>
      <w:r w:rsidR="0010101B">
        <w:rPr>
          <w:rFonts w:cstheme="minorHAnsi"/>
        </w:rPr>
        <w:t xml:space="preserve"> for e</w:t>
      </w:r>
      <w:r w:rsidR="0010101B" w:rsidRPr="00E260DB">
        <w:rPr>
          <w:rFonts w:cstheme="minorHAnsi"/>
        </w:rPr>
        <w:t>t LIFE Natur</w:t>
      </w:r>
      <w:r w:rsidR="0010101B">
        <w:rPr>
          <w:rFonts w:cstheme="minorHAnsi"/>
        </w:rPr>
        <w:t>e</w:t>
      </w:r>
      <w:r w:rsidR="0010101B" w:rsidRPr="00E260DB">
        <w:rPr>
          <w:rFonts w:cstheme="minorHAnsi"/>
        </w:rPr>
        <w:t xml:space="preserve"> projekt, som omfatter strandenge og de tilstødende lavvandede områder. Projektet må </w:t>
      </w:r>
      <w:r w:rsidR="0032124A">
        <w:rPr>
          <w:rFonts w:cstheme="minorHAnsi"/>
        </w:rPr>
        <w:t xml:space="preserve">i givet fald </w:t>
      </w:r>
      <w:r w:rsidR="0010101B" w:rsidRPr="00E260DB">
        <w:rPr>
          <w:rFonts w:cstheme="minorHAnsi"/>
        </w:rPr>
        <w:t xml:space="preserve">ikke kræve opkøb/støtte til lodsejere i større omfang og der skal være fokus på dels at reetablere strandeng </w:t>
      </w:r>
      <w:r w:rsidR="0032124A">
        <w:rPr>
          <w:rFonts w:cstheme="minorHAnsi"/>
        </w:rPr>
        <w:t>og dels</w:t>
      </w:r>
      <w:r w:rsidR="0010101B" w:rsidRPr="00E260DB">
        <w:rPr>
          <w:rFonts w:cstheme="minorHAnsi"/>
        </w:rPr>
        <w:t xml:space="preserve"> på delprojekter i de lavvandede dele af fjorden ud for de pågældende områder</w:t>
      </w:r>
      <w:r w:rsidR="004D7108">
        <w:rPr>
          <w:rFonts w:cstheme="minorHAnsi"/>
        </w:rPr>
        <w:t>.</w:t>
      </w:r>
      <w:r w:rsidR="0010101B" w:rsidRPr="00E260DB">
        <w:rPr>
          <w:rFonts w:cstheme="minorHAnsi"/>
        </w:rPr>
        <w:t xml:space="preserve"> </w:t>
      </w:r>
      <w:r w:rsidR="004D7108">
        <w:rPr>
          <w:rFonts w:cstheme="minorHAnsi"/>
        </w:rPr>
        <w:t>D</w:t>
      </w:r>
      <w:r w:rsidR="0010101B" w:rsidRPr="00E260DB">
        <w:rPr>
          <w:rFonts w:cstheme="minorHAnsi"/>
        </w:rPr>
        <w:t xml:space="preserve">er </w:t>
      </w:r>
      <w:r w:rsidR="004D7108">
        <w:rPr>
          <w:rFonts w:cstheme="minorHAnsi"/>
        </w:rPr>
        <w:t xml:space="preserve">skal </w:t>
      </w:r>
      <w:r w:rsidR="0032124A">
        <w:rPr>
          <w:rFonts w:cstheme="minorHAnsi"/>
        </w:rPr>
        <w:t>a</w:t>
      </w:r>
      <w:r w:rsidR="0010101B" w:rsidRPr="00E260DB">
        <w:rPr>
          <w:rFonts w:cstheme="minorHAnsi"/>
        </w:rPr>
        <w:t xml:space="preserve">rbejdes </w:t>
      </w:r>
      <w:r w:rsidR="0032124A">
        <w:rPr>
          <w:rFonts w:cstheme="minorHAnsi"/>
        </w:rPr>
        <w:t>med synergier herunder divers</w:t>
      </w:r>
      <w:r w:rsidR="0010101B" w:rsidRPr="00E260DB">
        <w:rPr>
          <w:rFonts w:cstheme="minorHAnsi"/>
        </w:rPr>
        <w:t>e økosystemtjenester som kunne omfatte habitatforbedring gennem fysiske tiltag i de lavvandede områder (sedimentbehandling, reetablering af holme og ålegræsbede samt etablering af østersbanker og stenrev</w:t>
      </w:r>
      <w:r w:rsidR="0010101B">
        <w:rPr>
          <w:rFonts w:cstheme="minorHAnsi"/>
        </w:rPr>
        <w:t>)</w:t>
      </w:r>
      <w:r w:rsidR="0010101B" w:rsidRPr="00E260DB">
        <w:rPr>
          <w:rFonts w:cstheme="minorHAnsi"/>
        </w:rPr>
        <w:t xml:space="preserve">. </w:t>
      </w:r>
    </w:p>
    <w:p w:rsidR="0010101B" w:rsidRPr="00E260DB" w:rsidRDefault="0010101B" w:rsidP="0010101B">
      <w:pPr>
        <w:ind w:left="624"/>
        <w:rPr>
          <w:rFonts w:cstheme="minorHAnsi"/>
        </w:rPr>
      </w:pPr>
      <w:r w:rsidRPr="00E260DB">
        <w:rPr>
          <w:rFonts w:cstheme="minorHAnsi"/>
        </w:rPr>
        <w:t>Et sådant projekt kan have demonstrationskarakter i forhold til det rent praktiske at gennemføre de n</w:t>
      </w:r>
      <w:r>
        <w:rPr>
          <w:rFonts w:cstheme="minorHAnsi"/>
        </w:rPr>
        <w:t>ævnte tiltag, og Aage V. Jensen kunne være</w:t>
      </w:r>
      <w:r w:rsidRPr="00E260DB">
        <w:rPr>
          <w:rFonts w:cstheme="minorHAnsi"/>
        </w:rPr>
        <w:t xml:space="preserve"> interesseret i at bidrage. </w:t>
      </w:r>
    </w:p>
    <w:p w:rsidR="0010101B" w:rsidRPr="00E43D34" w:rsidRDefault="0010101B" w:rsidP="0010101B">
      <w:pPr>
        <w:spacing w:after="0"/>
        <w:ind w:left="624"/>
        <w:rPr>
          <w:rFonts w:cstheme="minorHAnsi"/>
        </w:rPr>
      </w:pPr>
      <w:r w:rsidRPr="00E43D34">
        <w:rPr>
          <w:rFonts w:cstheme="minorHAnsi"/>
        </w:rPr>
        <w:t xml:space="preserve">For at komme i betragtning til et evt. EU LIFE projekt, skal der inden den 19. juni indsendes en </w:t>
      </w:r>
      <w:proofErr w:type="spellStart"/>
      <w:r w:rsidRPr="00E43D34">
        <w:rPr>
          <w:rFonts w:cstheme="minorHAnsi"/>
        </w:rPr>
        <w:t>concept</w:t>
      </w:r>
      <w:proofErr w:type="spellEnd"/>
      <w:r w:rsidRPr="00E43D34">
        <w:rPr>
          <w:rFonts w:cstheme="minorHAnsi"/>
        </w:rPr>
        <w:t xml:space="preserve"> note, der beskriver projektidé, partnerskab, finansiering m.v. </w:t>
      </w:r>
      <w:r>
        <w:rPr>
          <w:rFonts w:cstheme="minorHAnsi"/>
        </w:rPr>
        <w:t>Det er dog tvivlsomt om det kan nås at beskriv</w:t>
      </w:r>
      <w:r w:rsidRPr="00E43D34">
        <w:rPr>
          <w:rFonts w:cstheme="minorHAnsi"/>
        </w:rPr>
        <w:t>e</w:t>
      </w:r>
      <w:r>
        <w:rPr>
          <w:rFonts w:cstheme="minorHAnsi"/>
        </w:rPr>
        <w:t xml:space="preserve"> et projekt inden den 19. juni</w:t>
      </w:r>
      <w:r w:rsidR="0032124A">
        <w:rPr>
          <w:rFonts w:cstheme="minorHAnsi"/>
        </w:rPr>
        <w:t>, herunder afklaring af den</w:t>
      </w:r>
      <w:r w:rsidRPr="00E43D34">
        <w:rPr>
          <w:rFonts w:cstheme="minorHAnsi"/>
        </w:rPr>
        <w:t xml:space="preserve"> rette økonomi</w:t>
      </w:r>
      <w:r w:rsidR="0032124A">
        <w:rPr>
          <w:rFonts w:cstheme="minorHAnsi"/>
        </w:rPr>
        <w:t>;</w:t>
      </w:r>
      <w:r w:rsidRPr="00E43D34">
        <w:rPr>
          <w:rFonts w:cstheme="minorHAnsi"/>
        </w:rPr>
        <w:t xml:space="preserve"> inddragelse af andre myndigheder</w:t>
      </w:r>
      <w:r w:rsidR="0032124A">
        <w:rPr>
          <w:rFonts w:cstheme="minorHAnsi"/>
        </w:rPr>
        <w:t xml:space="preserve"> og</w:t>
      </w:r>
      <w:r w:rsidRPr="00E43D34">
        <w:rPr>
          <w:rFonts w:cstheme="minorHAnsi"/>
        </w:rPr>
        <w:t xml:space="preserve"> </w:t>
      </w:r>
      <w:r w:rsidR="0032124A" w:rsidRPr="00E43D34">
        <w:rPr>
          <w:rFonts w:cstheme="minorHAnsi"/>
        </w:rPr>
        <w:t>videns institutioner</w:t>
      </w:r>
      <w:r w:rsidRPr="00E43D34">
        <w:rPr>
          <w:rFonts w:cstheme="minorHAnsi"/>
        </w:rPr>
        <w:t xml:space="preserve"> som skal stå for økosystemydelserne</w:t>
      </w:r>
      <w:r w:rsidR="0032124A">
        <w:rPr>
          <w:rFonts w:cstheme="minorHAnsi"/>
        </w:rPr>
        <w:t>;</w:t>
      </w:r>
      <w:r w:rsidRPr="00E43D34">
        <w:rPr>
          <w:rFonts w:cstheme="minorHAnsi"/>
        </w:rPr>
        <w:t xml:space="preserve"> Aage V. Jensen og deres tanker om et projekt og deres medfinansiering, kommunernes gearing til projektet, andre ønsker i områder, lodsejerinteresse osv.</w:t>
      </w:r>
      <w:r>
        <w:rPr>
          <w:rFonts w:cstheme="minorHAnsi"/>
        </w:rPr>
        <w:t xml:space="preserve"> Ansøgning </w:t>
      </w:r>
      <w:r w:rsidR="004D7108">
        <w:rPr>
          <w:rFonts w:cstheme="minorHAnsi"/>
        </w:rPr>
        <w:t xml:space="preserve">forventes derfor </w:t>
      </w:r>
      <w:r>
        <w:rPr>
          <w:rFonts w:cstheme="minorHAnsi"/>
        </w:rPr>
        <w:t>udsk</w:t>
      </w:r>
      <w:r w:rsidR="004D7108">
        <w:rPr>
          <w:rFonts w:cstheme="minorHAnsi"/>
        </w:rPr>
        <w:t>udt</w:t>
      </w:r>
      <w:r>
        <w:rPr>
          <w:rFonts w:cstheme="minorHAnsi"/>
        </w:rPr>
        <w:t xml:space="preserve"> et år.</w:t>
      </w:r>
    </w:p>
    <w:p w:rsidR="0010101B" w:rsidRDefault="0010101B" w:rsidP="0010101B">
      <w:pPr>
        <w:spacing w:after="0"/>
        <w:ind w:left="624"/>
        <w:rPr>
          <w:rFonts w:cstheme="minorHAnsi"/>
        </w:rPr>
      </w:pPr>
    </w:p>
    <w:p w:rsidR="000050F0" w:rsidRDefault="00B73641" w:rsidP="000050F0">
      <w:pPr>
        <w:spacing w:after="0"/>
        <w:ind w:left="624"/>
        <w:rPr>
          <w:rFonts w:cstheme="minorHAnsi"/>
          <w:b/>
          <w:i/>
        </w:rPr>
      </w:pPr>
      <w:r w:rsidRPr="00B73641">
        <w:rPr>
          <w:rFonts w:cstheme="minorHAnsi"/>
          <w:b/>
          <w:i/>
        </w:rPr>
        <w:t>Indstilling godkendt – Der henvises til vedlagte slides.</w:t>
      </w:r>
      <w:r w:rsidR="00D01E70">
        <w:rPr>
          <w:rFonts w:cstheme="minorHAnsi"/>
          <w:b/>
          <w:i/>
        </w:rPr>
        <w:t xml:space="preserve"> Der arbejdes videre med projektet med henblik </w:t>
      </w:r>
      <w:r w:rsidR="000D0F74">
        <w:rPr>
          <w:rFonts w:cstheme="minorHAnsi"/>
          <w:b/>
          <w:i/>
        </w:rPr>
        <w:t>på en Life-ansøgning</w:t>
      </w:r>
      <w:r w:rsidR="000050F0">
        <w:rPr>
          <w:rFonts w:cstheme="minorHAnsi"/>
          <w:b/>
          <w:i/>
        </w:rPr>
        <w:t xml:space="preserve"> i 2020</w:t>
      </w:r>
      <w:r w:rsidR="000D0F74">
        <w:rPr>
          <w:rFonts w:cstheme="minorHAnsi"/>
          <w:b/>
          <w:i/>
        </w:rPr>
        <w:t>.</w:t>
      </w:r>
    </w:p>
    <w:p w:rsidR="000050F0" w:rsidRPr="000050F0" w:rsidRDefault="000050F0" w:rsidP="000050F0">
      <w:pPr>
        <w:spacing w:after="0"/>
        <w:ind w:left="624"/>
        <w:rPr>
          <w:rFonts w:cstheme="minorHAnsi"/>
          <w:b/>
          <w:i/>
        </w:rPr>
      </w:pPr>
    </w:p>
    <w:p w:rsidR="00DF37AD" w:rsidRDefault="00DF37AD" w:rsidP="00DF37AD">
      <w:pPr>
        <w:pStyle w:val="Listeafsnit"/>
        <w:numPr>
          <w:ilvl w:val="0"/>
          <w:numId w:val="1"/>
        </w:numPr>
        <w:autoSpaceDE w:val="0"/>
        <w:autoSpaceDN w:val="0"/>
        <w:adjustRightInd w:val="0"/>
        <w:spacing w:after="0" w:line="240" w:lineRule="auto"/>
        <w:rPr>
          <w:rFonts w:ascii="Calibri" w:hAnsi="Calibri" w:cs="Calibri"/>
          <w:b/>
          <w:color w:val="000000"/>
        </w:rPr>
      </w:pPr>
      <w:r>
        <w:rPr>
          <w:rFonts w:ascii="Calibri" w:hAnsi="Calibri" w:cs="Calibri"/>
          <w:b/>
          <w:color w:val="000000"/>
        </w:rPr>
        <w:t xml:space="preserve">Projekt om opsporing samt bjærgning af garn </w:t>
      </w:r>
    </w:p>
    <w:p w:rsidR="00DF37AD" w:rsidRPr="000050F0" w:rsidRDefault="00DF37AD" w:rsidP="00DF37AD">
      <w:pPr>
        <w:pStyle w:val="Listeafsnit"/>
        <w:autoSpaceDE w:val="0"/>
        <w:autoSpaceDN w:val="0"/>
        <w:adjustRightInd w:val="0"/>
        <w:spacing w:after="0" w:line="240" w:lineRule="auto"/>
        <w:ind w:left="644"/>
        <w:rPr>
          <w:rFonts w:ascii="Calibri" w:hAnsi="Calibri" w:cs="Calibri"/>
          <w:b/>
          <w:color w:val="000000"/>
          <w:sz w:val="16"/>
          <w:szCs w:val="16"/>
        </w:rPr>
      </w:pPr>
    </w:p>
    <w:p w:rsidR="00DF37AD" w:rsidRPr="009E1C67" w:rsidRDefault="00DF37AD" w:rsidP="00DF37AD">
      <w:pPr>
        <w:autoSpaceDE w:val="0"/>
        <w:autoSpaceDN w:val="0"/>
        <w:adjustRightInd w:val="0"/>
        <w:spacing w:after="0" w:line="240" w:lineRule="auto"/>
        <w:ind w:left="644"/>
        <w:rPr>
          <w:rFonts w:ascii="Calibri" w:hAnsi="Calibri" w:cs="Calibri"/>
          <w:b/>
          <w:color w:val="000000"/>
        </w:rPr>
      </w:pPr>
      <w:r w:rsidRPr="009E1C67">
        <w:rPr>
          <w:b/>
          <w:bCs/>
          <w:i/>
          <w:iCs/>
        </w:rPr>
        <w:t xml:space="preserve">Indstilling: </w:t>
      </w:r>
    </w:p>
    <w:p w:rsidR="00DF37AD" w:rsidRDefault="00DF37AD" w:rsidP="00DF37AD">
      <w:pPr>
        <w:pStyle w:val="Listeafsnit"/>
        <w:autoSpaceDE w:val="0"/>
        <w:autoSpaceDN w:val="0"/>
        <w:adjustRightInd w:val="0"/>
        <w:spacing w:after="0" w:line="240" w:lineRule="auto"/>
        <w:ind w:left="644"/>
      </w:pPr>
      <w:r>
        <w:t>Embedsmandsgruppen indstiller, at Limfjordsrådet:</w:t>
      </w:r>
    </w:p>
    <w:p w:rsidR="00DF37AD" w:rsidRDefault="00DF37AD" w:rsidP="00DF37AD">
      <w:pPr>
        <w:pStyle w:val="Listeafsnit"/>
        <w:numPr>
          <w:ilvl w:val="0"/>
          <w:numId w:val="45"/>
        </w:numPr>
        <w:autoSpaceDE w:val="0"/>
        <w:autoSpaceDN w:val="0"/>
        <w:adjustRightInd w:val="0"/>
        <w:spacing w:after="0" w:line="240" w:lineRule="auto"/>
      </w:pPr>
      <w:r>
        <w:t xml:space="preserve">Tager orientering om </w:t>
      </w:r>
      <w:r w:rsidR="00D96FDA">
        <w:t xml:space="preserve">status for </w:t>
      </w:r>
      <w:r>
        <w:t xml:space="preserve">spøgelsesnet projektet til efterretning. </w:t>
      </w:r>
    </w:p>
    <w:p w:rsidR="00DF37AD" w:rsidRPr="000735A1" w:rsidRDefault="00DF37AD" w:rsidP="00DF37AD">
      <w:pPr>
        <w:pStyle w:val="Listeafsnit"/>
        <w:autoSpaceDE w:val="0"/>
        <w:autoSpaceDN w:val="0"/>
        <w:adjustRightInd w:val="0"/>
        <w:spacing w:after="0" w:line="240" w:lineRule="auto"/>
        <w:ind w:left="644"/>
        <w:rPr>
          <w:b/>
          <w:bCs/>
          <w:i/>
          <w:iCs/>
        </w:rPr>
      </w:pPr>
    </w:p>
    <w:p w:rsidR="00DF37AD" w:rsidRDefault="00DF37AD" w:rsidP="00DF37AD">
      <w:pPr>
        <w:pStyle w:val="Listeafsnit"/>
        <w:autoSpaceDE w:val="0"/>
        <w:autoSpaceDN w:val="0"/>
        <w:adjustRightInd w:val="0"/>
        <w:spacing w:after="0" w:line="240" w:lineRule="auto"/>
        <w:ind w:left="644"/>
        <w:rPr>
          <w:b/>
          <w:bCs/>
          <w:i/>
          <w:iCs/>
        </w:rPr>
      </w:pPr>
      <w:r w:rsidRPr="000735A1">
        <w:rPr>
          <w:b/>
          <w:bCs/>
          <w:i/>
          <w:iCs/>
        </w:rPr>
        <w:t>Baggrund</w:t>
      </w:r>
    </w:p>
    <w:p w:rsidR="00DF37AD" w:rsidRDefault="00DF37AD" w:rsidP="00DF37AD">
      <w:pPr>
        <w:spacing w:after="0"/>
        <w:ind w:left="624"/>
        <w:rPr>
          <w:rFonts w:cstheme="minorHAnsi"/>
        </w:rPr>
      </w:pPr>
      <w:r>
        <w:t xml:space="preserve">På </w:t>
      </w:r>
      <w:proofErr w:type="spellStart"/>
      <w:r>
        <w:t>Limfjordsrådets</w:t>
      </w:r>
      <w:proofErr w:type="spellEnd"/>
      <w:r>
        <w:t xml:space="preserve"> møde den 07.12.</w:t>
      </w:r>
      <w:r w:rsidRPr="00B75707">
        <w:t>2018 besluttede rådet</w:t>
      </w:r>
      <w:r>
        <w:t>,</w:t>
      </w:r>
      <w:r w:rsidRPr="00B75707">
        <w:t xml:space="preserve"> </w:t>
      </w:r>
      <w:r w:rsidRPr="00B75707">
        <w:rPr>
          <w:rFonts w:cstheme="minorHAnsi"/>
        </w:rPr>
        <w:t>at de tre spøgelsesnet</w:t>
      </w:r>
      <w:r>
        <w:rPr>
          <w:rFonts w:cstheme="minorHAnsi"/>
        </w:rPr>
        <w:t xml:space="preserve"> registreret af WWF</w:t>
      </w:r>
      <w:r w:rsidRPr="00B75707">
        <w:rPr>
          <w:rFonts w:cstheme="minorHAnsi"/>
        </w:rPr>
        <w:t xml:space="preserve"> fiskes op i kommunalt regi uden, at staten blandes ind i denne del. Staten orienteres efterfølgende herom, og gøres opmærksom på, at Limfjordsrådet til gengæld forventer, at staten støtter en affaldsindsamling langs Limfjordens kyster finansielt.</w:t>
      </w:r>
      <w:r>
        <w:rPr>
          <w:rFonts w:cstheme="minorHAnsi"/>
        </w:rPr>
        <w:t xml:space="preserve"> Tilbud på projekt spøgelsesgarn vedlægges </w:t>
      </w:r>
      <w:r w:rsidR="004D7108">
        <w:rPr>
          <w:rFonts w:cstheme="minorHAnsi"/>
        </w:rPr>
        <w:t xml:space="preserve">dagsordenen </w:t>
      </w:r>
      <w:r w:rsidR="00D96FDA">
        <w:rPr>
          <w:rFonts w:cstheme="minorHAnsi"/>
        </w:rPr>
        <w:t>til orientering</w:t>
      </w:r>
      <w:r>
        <w:rPr>
          <w:rFonts w:cstheme="minorHAnsi"/>
        </w:rPr>
        <w:t>.</w:t>
      </w:r>
    </w:p>
    <w:p w:rsidR="003B5478" w:rsidRDefault="003B5478" w:rsidP="00DF37AD">
      <w:pPr>
        <w:spacing w:after="0"/>
        <w:ind w:left="624"/>
        <w:rPr>
          <w:rFonts w:cstheme="minorHAnsi"/>
        </w:rPr>
      </w:pPr>
    </w:p>
    <w:p w:rsidR="003B5478" w:rsidRPr="003B5478" w:rsidRDefault="003B5478" w:rsidP="00DF37AD">
      <w:pPr>
        <w:spacing w:after="0"/>
        <w:ind w:left="624"/>
        <w:rPr>
          <w:rFonts w:cstheme="minorHAnsi"/>
          <w:b/>
          <w:i/>
        </w:rPr>
      </w:pPr>
      <w:r w:rsidRPr="003B5478">
        <w:rPr>
          <w:rFonts w:cstheme="minorHAnsi"/>
          <w:b/>
          <w:i/>
        </w:rPr>
        <w:t>Indstilling godkendt – Der henvises til vedlagte slides.</w:t>
      </w:r>
    </w:p>
    <w:p w:rsidR="003E05E7" w:rsidRPr="00312409" w:rsidRDefault="003E05E7" w:rsidP="00312409">
      <w:pPr>
        <w:pStyle w:val="Listeafsnit"/>
        <w:spacing w:after="0"/>
        <w:ind w:left="644"/>
        <w:rPr>
          <w:rFonts w:cstheme="minorHAnsi"/>
          <w:b/>
        </w:rPr>
      </w:pPr>
    </w:p>
    <w:p w:rsidR="00D96FDA" w:rsidRDefault="00D96FDA" w:rsidP="00D96FDA">
      <w:pPr>
        <w:pStyle w:val="Listeafsnit"/>
        <w:numPr>
          <w:ilvl w:val="0"/>
          <w:numId w:val="1"/>
        </w:numPr>
        <w:autoSpaceDE w:val="0"/>
        <w:autoSpaceDN w:val="0"/>
        <w:adjustRightInd w:val="0"/>
        <w:spacing w:after="0" w:line="240" w:lineRule="auto"/>
        <w:rPr>
          <w:rFonts w:ascii="Calibri" w:hAnsi="Calibri" w:cs="Calibri"/>
          <w:b/>
          <w:color w:val="000000"/>
        </w:rPr>
      </w:pPr>
      <w:r>
        <w:rPr>
          <w:rFonts w:ascii="Calibri" w:hAnsi="Calibri" w:cs="Calibri"/>
          <w:b/>
          <w:color w:val="000000"/>
        </w:rPr>
        <w:t>Høring vedr. arbejdsprogrammet for 3. vandområdeplanperiode</w:t>
      </w:r>
    </w:p>
    <w:p w:rsidR="00D96FDA" w:rsidRPr="000050F0" w:rsidRDefault="00D96FDA" w:rsidP="00D96FDA">
      <w:pPr>
        <w:pStyle w:val="Listeafsnit"/>
        <w:autoSpaceDE w:val="0"/>
        <w:autoSpaceDN w:val="0"/>
        <w:adjustRightInd w:val="0"/>
        <w:spacing w:after="0" w:line="240" w:lineRule="auto"/>
        <w:ind w:left="644"/>
        <w:rPr>
          <w:rFonts w:ascii="Calibri" w:hAnsi="Calibri" w:cs="Calibri"/>
          <w:b/>
          <w:color w:val="000000"/>
          <w:sz w:val="16"/>
          <w:szCs w:val="16"/>
        </w:rPr>
      </w:pPr>
    </w:p>
    <w:p w:rsidR="00D96FDA" w:rsidRPr="009E1C67" w:rsidRDefault="00D96FDA" w:rsidP="00D96FDA">
      <w:pPr>
        <w:autoSpaceDE w:val="0"/>
        <w:autoSpaceDN w:val="0"/>
        <w:adjustRightInd w:val="0"/>
        <w:spacing w:after="0" w:line="240" w:lineRule="auto"/>
        <w:ind w:left="644"/>
        <w:rPr>
          <w:rFonts w:ascii="Calibri" w:hAnsi="Calibri" w:cs="Calibri"/>
          <w:b/>
          <w:color w:val="000000"/>
        </w:rPr>
      </w:pPr>
      <w:r w:rsidRPr="009E1C67">
        <w:rPr>
          <w:b/>
          <w:bCs/>
          <w:i/>
          <w:iCs/>
        </w:rPr>
        <w:t xml:space="preserve">Indstilling: </w:t>
      </w:r>
    </w:p>
    <w:p w:rsidR="00D96FDA" w:rsidRDefault="002F525E" w:rsidP="00D96FDA">
      <w:pPr>
        <w:pStyle w:val="Listeafsnit"/>
        <w:autoSpaceDE w:val="0"/>
        <w:autoSpaceDN w:val="0"/>
        <w:adjustRightInd w:val="0"/>
        <w:spacing w:after="0" w:line="240" w:lineRule="auto"/>
        <w:ind w:left="644"/>
      </w:pPr>
      <w:r>
        <w:t>Sekretariatet</w:t>
      </w:r>
      <w:r w:rsidR="00D96FDA">
        <w:t xml:space="preserve"> indstiller, at Limfjordsrådet:</w:t>
      </w:r>
    </w:p>
    <w:p w:rsidR="00D96FDA" w:rsidRDefault="00D96FDA" w:rsidP="00D96FDA">
      <w:pPr>
        <w:pStyle w:val="Listeafsnit"/>
        <w:numPr>
          <w:ilvl w:val="0"/>
          <w:numId w:val="45"/>
        </w:numPr>
        <w:autoSpaceDE w:val="0"/>
        <w:autoSpaceDN w:val="0"/>
        <w:adjustRightInd w:val="0"/>
        <w:spacing w:after="0" w:line="240" w:lineRule="auto"/>
      </w:pPr>
      <w:r>
        <w:t>Godkender forslag til høringssvar vedr. arbejdsprogrammet for 3. vandområdeplanperiode.</w:t>
      </w:r>
    </w:p>
    <w:p w:rsidR="00D96FDA" w:rsidRPr="000735A1" w:rsidRDefault="00D96FDA" w:rsidP="00D96FDA">
      <w:pPr>
        <w:pStyle w:val="Listeafsnit"/>
        <w:autoSpaceDE w:val="0"/>
        <w:autoSpaceDN w:val="0"/>
        <w:adjustRightInd w:val="0"/>
        <w:spacing w:after="0" w:line="240" w:lineRule="auto"/>
        <w:ind w:left="644"/>
        <w:rPr>
          <w:b/>
          <w:bCs/>
          <w:i/>
          <w:iCs/>
        </w:rPr>
      </w:pPr>
    </w:p>
    <w:p w:rsidR="00D96FDA" w:rsidRDefault="00D96FDA" w:rsidP="00D96FDA">
      <w:pPr>
        <w:pStyle w:val="Listeafsnit"/>
        <w:autoSpaceDE w:val="0"/>
        <w:autoSpaceDN w:val="0"/>
        <w:adjustRightInd w:val="0"/>
        <w:spacing w:after="0" w:line="240" w:lineRule="auto"/>
        <w:ind w:left="644"/>
        <w:rPr>
          <w:b/>
          <w:bCs/>
          <w:i/>
          <w:iCs/>
        </w:rPr>
      </w:pPr>
      <w:r w:rsidRPr="000735A1">
        <w:rPr>
          <w:b/>
          <w:bCs/>
          <w:i/>
          <w:iCs/>
        </w:rPr>
        <w:t>Baggrund</w:t>
      </w:r>
    </w:p>
    <w:p w:rsidR="00D96FDA" w:rsidRPr="00D96FDA" w:rsidRDefault="00D96FDA" w:rsidP="00B40C42">
      <w:pPr>
        <w:ind w:left="624"/>
        <w:rPr>
          <w:rFonts w:cstheme="minorHAnsi"/>
          <w:b/>
        </w:rPr>
      </w:pPr>
      <w:r w:rsidRPr="00D96FDA">
        <w:t xml:space="preserve">Det følger af vandrammedirektivet og lov om vandplanlægning, at der senest 3 år før begyndelsen af hver ny 6-årig planperiode skal offentliggøres et arbejdsprogram og en tidsplan for forberedelsen af de næste vandområdeplaner. </w:t>
      </w:r>
    </w:p>
    <w:p w:rsidR="00D96FDA" w:rsidRPr="00D96FDA" w:rsidRDefault="00B40C42" w:rsidP="00B40C42">
      <w:pPr>
        <w:ind w:left="624"/>
      </w:pPr>
      <w:r>
        <w:t>D</w:t>
      </w:r>
      <w:r w:rsidR="00D96FDA" w:rsidRPr="00D96FDA">
        <w:t xml:space="preserve">er </w:t>
      </w:r>
      <w:r>
        <w:t xml:space="preserve">er </w:t>
      </w:r>
      <w:r w:rsidR="00D96FDA" w:rsidRPr="00D96FDA">
        <w:t xml:space="preserve">igangsat ca. 70 faglige udviklingsprojekter. </w:t>
      </w:r>
      <w:r w:rsidR="004D7108">
        <w:t xml:space="preserve">I høringsmaterialet </w:t>
      </w:r>
      <w:r w:rsidR="00D96FDA" w:rsidRPr="00D96FDA">
        <w:t xml:space="preserve">redegøres </w:t>
      </w:r>
      <w:r w:rsidR="004D7108">
        <w:t xml:space="preserve">der </w:t>
      </w:r>
      <w:r w:rsidR="00D96FDA" w:rsidRPr="00D96FDA">
        <w:t>overordnet for</w:t>
      </w:r>
      <w:r>
        <w:t xml:space="preserve"> </w:t>
      </w:r>
      <w:r w:rsidR="00D96FDA" w:rsidRPr="00D96FDA">
        <w:t xml:space="preserve">indholdet af </w:t>
      </w:r>
      <w:r>
        <w:t>de ca. 70 faglige udviklingsprojekter</w:t>
      </w:r>
      <w:r w:rsidRPr="00D96FDA">
        <w:t xml:space="preserve"> </w:t>
      </w:r>
      <w:r>
        <w:t>(</w:t>
      </w:r>
      <w:r w:rsidR="00D96FDA" w:rsidRPr="00D96FDA">
        <w:t>kapitel 3) samtidig med, at det fremgår om projektet tilvejebringer ny viden på områder, som fx blev efterlyst af det internationale ekspertpanel til vurdering af de danske marine modeller</w:t>
      </w:r>
      <w:r w:rsidR="004D7108">
        <w:t>.</w:t>
      </w:r>
      <w:r w:rsidR="00D96FDA" w:rsidRPr="00D96FDA">
        <w:t xml:space="preserve"> Arbejdet med den kommende basisanalyse beskrives også (kapitel 4), og der er en kort gennemgang af særlige initiativer i forhold til landbruget (kapitel 5). Endelig orienteres der om, hvordan offentligheden vil blive inddraget i en bred vifte af aktiviteter (kapitel 6) og om den videre proces for arbejdet frem mod den endelige vedtagelse af vandområdeplanerne 2021-2027 (kapitel 7). </w:t>
      </w:r>
    </w:p>
    <w:p w:rsidR="00D96FDA" w:rsidRDefault="00D96FDA" w:rsidP="00B40C42">
      <w:pPr>
        <w:ind w:left="624"/>
      </w:pPr>
      <w:r w:rsidRPr="00D96FDA">
        <w:t>Arbejdsprogrammet er fremlagt i offentlig høring i 6 måneder fra 21. december 2018 – 21. juni 2019.</w:t>
      </w:r>
    </w:p>
    <w:p w:rsidR="00B40C42" w:rsidRDefault="00B40C42" w:rsidP="00B40C42">
      <w:pPr>
        <w:ind w:left="624"/>
      </w:pPr>
      <w:r>
        <w:t xml:space="preserve">Med henblik på </w:t>
      </w:r>
      <w:r w:rsidR="004D7108">
        <w:t>input til</w:t>
      </w:r>
      <w:r>
        <w:t xml:space="preserve"> høringssvar afholdt Limfjordsrådet en debat på Naturmødet 2019, hvor interessenterne blev spurgt om, hvordan interessentinddragelsen bør være i 3. planperiode.</w:t>
      </w:r>
    </w:p>
    <w:p w:rsidR="00B40C42" w:rsidRPr="00B40C42" w:rsidRDefault="00B40C42" w:rsidP="00B40C42">
      <w:pPr>
        <w:ind w:left="624"/>
        <w:rPr>
          <w:b/>
          <w:i/>
        </w:rPr>
      </w:pPr>
      <w:r w:rsidRPr="00B40C42">
        <w:rPr>
          <w:b/>
          <w:i/>
        </w:rPr>
        <w:t>Bilag:</w:t>
      </w:r>
    </w:p>
    <w:p w:rsidR="00B40C42" w:rsidRPr="00B40C42" w:rsidRDefault="00B40C42" w:rsidP="00B40C42">
      <w:pPr>
        <w:pStyle w:val="Listeafsnit"/>
        <w:numPr>
          <w:ilvl w:val="0"/>
          <w:numId w:val="45"/>
        </w:numPr>
        <w:rPr>
          <w:rFonts w:cstheme="minorHAnsi"/>
          <w:b/>
        </w:rPr>
      </w:pPr>
      <w:r>
        <w:t xml:space="preserve">Udkast til høringssvar til ”Arbejdsprogrammet for vandområdeplanerne 2021-2027” eftersendes. </w:t>
      </w:r>
    </w:p>
    <w:p w:rsidR="00B40C42" w:rsidRPr="00B40C42" w:rsidRDefault="00B40C42" w:rsidP="00B40C42">
      <w:pPr>
        <w:pStyle w:val="Listeafsnit"/>
        <w:numPr>
          <w:ilvl w:val="0"/>
          <w:numId w:val="45"/>
        </w:numPr>
        <w:rPr>
          <w:rFonts w:cstheme="minorHAnsi"/>
          <w:b/>
        </w:rPr>
      </w:pPr>
      <w:r>
        <w:t>Forslag til ”Arbejdsprogrammet for vandområdeplanerne 2021-2027” vedlægges.</w:t>
      </w:r>
    </w:p>
    <w:p w:rsidR="00D96FDA" w:rsidRDefault="00D96FDA" w:rsidP="00D96FDA">
      <w:pPr>
        <w:pStyle w:val="Listeafsnit"/>
        <w:spacing w:after="0"/>
        <w:ind w:left="644"/>
        <w:rPr>
          <w:rFonts w:cstheme="minorHAnsi"/>
          <w:b/>
        </w:rPr>
      </w:pPr>
    </w:p>
    <w:p w:rsidR="001644FB" w:rsidRPr="00B73641" w:rsidRDefault="001644FB" w:rsidP="001644FB">
      <w:pPr>
        <w:spacing w:after="0"/>
        <w:ind w:left="624"/>
        <w:rPr>
          <w:rFonts w:cstheme="minorHAnsi"/>
          <w:b/>
          <w:i/>
        </w:rPr>
      </w:pPr>
      <w:r w:rsidRPr="00B73641">
        <w:rPr>
          <w:rFonts w:cstheme="minorHAnsi"/>
          <w:b/>
          <w:i/>
        </w:rPr>
        <w:t>Indstilling godkendt – Der henvises til vedlagte slides.</w:t>
      </w:r>
    </w:p>
    <w:p w:rsidR="000050F0" w:rsidRPr="00D96FDA" w:rsidRDefault="000050F0" w:rsidP="00D96FDA">
      <w:pPr>
        <w:pStyle w:val="Listeafsnit"/>
        <w:spacing w:after="0"/>
        <w:ind w:left="644"/>
        <w:rPr>
          <w:rFonts w:cstheme="minorHAnsi"/>
          <w:b/>
        </w:rPr>
      </w:pPr>
    </w:p>
    <w:p w:rsidR="00312409" w:rsidRPr="00B40C42" w:rsidRDefault="00312409" w:rsidP="00B40C42">
      <w:pPr>
        <w:pStyle w:val="Listeafsnit"/>
        <w:numPr>
          <w:ilvl w:val="0"/>
          <w:numId w:val="1"/>
        </w:numPr>
        <w:spacing w:after="0"/>
        <w:rPr>
          <w:rFonts w:cstheme="minorHAnsi"/>
          <w:b/>
        </w:rPr>
      </w:pPr>
      <w:r w:rsidRPr="00B40C42">
        <w:rPr>
          <w:rFonts w:cstheme="minorHAnsi"/>
          <w:b/>
        </w:rPr>
        <w:t xml:space="preserve">Presse        </w:t>
      </w:r>
    </w:p>
    <w:p w:rsidR="00312409" w:rsidRPr="000050F0" w:rsidRDefault="00312409" w:rsidP="00312409">
      <w:pPr>
        <w:pStyle w:val="Listeafsnit"/>
        <w:spacing w:after="0"/>
        <w:ind w:left="644"/>
        <w:rPr>
          <w:rFonts w:cstheme="minorHAnsi"/>
          <w:sz w:val="16"/>
          <w:szCs w:val="16"/>
        </w:rPr>
      </w:pPr>
    </w:p>
    <w:p w:rsidR="00312409" w:rsidRDefault="00312409" w:rsidP="00312409">
      <w:pPr>
        <w:pStyle w:val="Listeafsnit"/>
        <w:spacing w:after="0"/>
        <w:ind w:left="646"/>
        <w:rPr>
          <w:rFonts w:cstheme="minorHAnsi"/>
          <w:b/>
          <w:i/>
        </w:rPr>
      </w:pPr>
      <w:r>
        <w:rPr>
          <w:rFonts w:cstheme="minorHAnsi"/>
          <w:b/>
          <w:i/>
        </w:rPr>
        <w:t>Indstilling:</w:t>
      </w:r>
    </w:p>
    <w:p w:rsidR="00312409" w:rsidRDefault="00312409" w:rsidP="00312409">
      <w:pPr>
        <w:pStyle w:val="Listeafsnit"/>
        <w:spacing w:after="0"/>
        <w:ind w:left="646"/>
        <w:rPr>
          <w:rFonts w:cstheme="minorHAnsi"/>
        </w:rPr>
      </w:pPr>
      <w:r>
        <w:rPr>
          <w:rFonts w:cstheme="minorHAnsi"/>
        </w:rPr>
        <w:t>Embedsmandsgruppen indstiller:</w:t>
      </w:r>
    </w:p>
    <w:p w:rsidR="00312409" w:rsidRDefault="00312409" w:rsidP="00312409">
      <w:pPr>
        <w:pStyle w:val="Listeafsnit"/>
        <w:spacing w:after="0"/>
        <w:ind w:left="644"/>
        <w:rPr>
          <w:rFonts w:cstheme="minorHAnsi"/>
        </w:rPr>
      </w:pPr>
      <w:r>
        <w:rPr>
          <w:rFonts w:cstheme="minorHAnsi"/>
        </w:rPr>
        <w:t>At eventuelle henvendelser fra / til pressen drøftes.</w:t>
      </w:r>
    </w:p>
    <w:p w:rsidR="00312409" w:rsidRDefault="00312409" w:rsidP="00312409">
      <w:pPr>
        <w:pStyle w:val="Listeafsnit"/>
        <w:spacing w:after="0"/>
        <w:ind w:left="644"/>
        <w:rPr>
          <w:rFonts w:cstheme="minorHAnsi"/>
          <w:b/>
        </w:rPr>
      </w:pPr>
    </w:p>
    <w:p w:rsidR="00130457" w:rsidRPr="000D0F74" w:rsidRDefault="00130457" w:rsidP="00312409">
      <w:pPr>
        <w:pStyle w:val="Listeafsnit"/>
        <w:spacing w:after="0"/>
        <w:ind w:left="644"/>
        <w:rPr>
          <w:rFonts w:cstheme="minorHAnsi"/>
          <w:b/>
          <w:i/>
        </w:rPr>
      </w:pPr>
      <w:r w:rsidRPr="000D0F74">
        <w:rPr>
          <w:rFonts w:cstheme="minorHAnsi"/>
          <w:b/>
          <w:i/>
        </w:rPr>
        <w:t>Der havde ikke været henvendelser fra pressen op til mødet.</w:t>
      </w:r>
    </w:p>
    <w:p w:rsidR="00130457" w:rsidRPr="00312409" w:rsidRDefault="00130457" w:rsidP="00312409">
      <w:pPr>
        <w:pStyle w:val="Listeafsnit"/>
        <w:spacing w:after="0"/>
        <w:ind w:left="644"/>
        <w:rPr>
          <w:rFonts w:cstheme="minorHAnsi"/>
          <w:b/>
        </w:rPr>
      </w:pPr>
    </w:p>
    <w:p w:rsidR="00016BAA" w:rsidRPr="00A8040C" w:rsidRDefault="00016BAA" w:rsidP="00B40C42">
      <w:pPr>
        <w:pStyle w:val="Listeafsnit"/>
        <w:numPr>
          <w:ilvl w:val="0"/>
          <w:numId w:val="1"/>
        </w:numPr>
        <w:spacing w:after="0"/>
        <w:rPr>
          <w:rFonts w:cstheme="minorHAnsi"/>
          <w:b/>
        </w:rPr>
      </w:pPr>
      <w:r w:rsidRPr="003C229E">
        <w:rPr>
          <w:rFonts w:eastAsia="Times New Roman" w:cstheme="minorHAnsi"/>
          <w:b/>
          <w:noProof/>
          <w:lang w:eastAsia="da-DK"/>
        </w:rPr>
        <w:t>Orientering</w:t>
      </w:r>
      <w:r w:rsidR="00A77DEA" w:rsidRPr="003C229E">
        <w:rPr>
          <w:rFonts w:eastAsia="Times New Roman" w:cstheme="minorHAnsi"/>
          <w:b/>
          <w:noProof/>
          <w:lang w:eastAsia="da-DK"/>
        </w:rPr>
        <w:t>/Bordet rundt</w:t>
      </w:r>
      <w:r w:rsidRPr="003C229E">
        <w:rPr>
          <w:rFonts w:eastAsia="Times New Roman" w:cstheme="minorHAnsi"/>
          <w:b/>
          <w:noProof/>
          <w:lang w:eastAsia="da-DK"/>
        </w:rPr>
        <w:t>.</w:t>
      </w:r>
    </w:p>
    <w:p w:rsidR="0065416A" w:rsidRPr="00760D8C" w:rsidRDefault="0065416A" w:rsidP="0065416A">
      <w:pPr>
        <w:pStyle w:val="Listeafsnit"/>
        <w:numPr>
          <w:ilvl w:val="0"/>
          <w:numId w:val="47"/>
        </w:numPr>
        <w:autoSpaceDE w:val="0"/>
        <w:autoSpaceDN w:val="0"/>
        <w:adjustRightInd w:val="0"/>
        <w:spacing w:after="0" w:line="240" w:lineRule="auto"/>
        <w:rPr>
          <w:rFonts w:ascii="Calibri" w:hAnsi="Calibri" w:cs="Calibri"/>
          <w:color w:val="000000"/>
        </w:rPr>
      </w:pPr>
      <w:r>
        <w:rPr>
          <w:rFonts w:cstheme="minorHAnsi"/>
        </w:rPr>
        <w:t>Ministerhenvendelser vedr. Barrierer i vådområdeindsatsen, barrierer i vandløbsindsatsen samt det kommende vandrådsarbejde.</w:t>
      </w:r>
    </w:p>
    <w:p w:rsidR="002627D4" w:rsidRPr="00FC247A" w:rsidRDefault="002627D4" w:rsidP="00FC247A">
      <w:pPr>
        <w:overflowPunct w:val="0"/>
        <w:autoSpaceDE w:val="0"/>
        <w:autoSpaceDN w:val="0"/>
        <w:adjustRightInd w:val="0"/>
        <w:spacing w:after="0" w:line="240" w:lineRule="auto"/>
        <w:textAlignment w:val="baseline"/>
        <w:rPr>
          <w:rFonts w:eastAsia="Times New Roman" w:cstheme="minorHAnsi"/>
          <w:noProof/>
          <w:lang w:eastAsia="da-DK"/>
        </w:rPr>
      </w:pPr>
    </w:p>
    <w:p w:rsidR="00130457" w:rsidRPr="000D0F74" w:rsidRDefault="00F371BA" w:rsidP="00A66E36">
      <w:pPr>
        <w:pStyle w:val="Listeafsnit"/>
        <w:overflowPunct w:val="0"/>
        <w:autoSpaceDE w:val="0"/>
        <w:autoSpaceDN w:val="0"/>
        <w:adjustRightInd w:val="0"/>
        <w:spacing w:after="0" w:line="240" w:lineRule="auto"/>
        <w:ind w:left="644"/>
        <w:textAlignment w:val="baseline"/>
        <w:rPr>
          <w:rFonts w:eastAsia="Times New Roman" w:cstheme="minorHAnsi"/>
          <w:b/>
          <w:i/>
          <w:noProof/>
          <w:lang w:eastAsia="da-DK"/>
        </w:rPr>
      </w:pPr>
      <w:r w:rsidRPr="000D0F74">
        <w:rPr>
          <w:rFonts w:eastAsia="Times New Roman" w:cstheme="minorHAnsi"/>
          <w:b/>
          <w:i/>
          <w:noProof/>
          <w:lang w:eastAsia="da-DK"/>
        </w:rPr>
        <w:t xml:space="preserve">På sidste rådsmøde blev det </w:t>
      </w:r>
      <w:r w:rsidR="000F0DA7" w:rsidRPr="000D0F74">
        <w:rPr>
          <w:rFonts w:eastAsia="Times New Roman" w:cstheme="minorHAnsi"/>
          <w:b/>
          <w:i/>
          <w:noProof/>
          <w:lang w:eastAsia="da-DK"/>
        </w:rPr>
        <w:t>besluttet rette henvendelse til Miljø- og Fødevareministeren om b</w:t>
      </w:r>
      <w:proofErr w:type="spellStart"/>
      <w:r w:rsidR="000F0DA7" w:rsidRPr="000D0F74">
        <w:rPr>
          <w:rFonts w:cstheme="minorHAnsi"/>
          <w:b/>
          <w:i/>
        </w:rPr>
        <w:t>arrierer</w:t>
      </w:r>
      <w:proofErr w:type="spellEnd"/>
      <w:r w:rsidR="000F0DA7" w:rsidRPr="000D0F74">
        <w:rPr>
          <w:rFonts w:cstheme="minorHAnsi"/>
          <w:b/>
          <w:i/>
        </w:rPr>
        <w:t xml:space="preserve"> i vådområdeindsatsen, barrierer i vandløbsindsatsen samt det kommende vandrådsarbejde</w:t>
      </w:r>
      <w:r w:rsidR="000F0DA7" w:rsidRPr="000D0F74">
        <w:rPr>
          <w:rFonts w:cstheme="minorHAnsi"/>
          <w:b/>
          <w:i/>
        </w:rPr>
        <w:t>.</w:t>
      </w:r>
      <w:r w:rsidR="000F0DA7" w:rsidRPr="000D0F74">
        <w:rPr>
          <w:rFonts w:eastAsia="Times New Roman" w:cstheme="minorHAnsi"/>
          <w:b/>
          <w:i/>
          <w:noProof/>
          <w:lang w:eastAsia="da-DK"/>
        </w:rPr>
        <w:t xml:space="preserve"> </w:t>
      </w:r>
      <w:r w:rsidR="00A66E36" w:rsidRPr="000D0F74">
        <w:rPr>
          <w:rFonts w:eastAsia="Times New Roman" w:cstheme="minorHAnsi"/>
          <w:b/>
          <w:i/>
          <w:noProof/>
          <w:lang w:eastAsia="da-DK"/>
        </w:rPr>
        <w:t xml:space="preserve">Siden sidste Rådsmøde er der </w:t>
      </w:r>
      <w:r w:rsidR="000F0DA7" w:rsidRPr="000D0F74">
        <w:rPr>
          <w:rFonts w:eastAsia="Times New Roman" w:cstheme="minorHAnsi"/>
          <w:b/>
          <w:i/>
          <w:noProof/>
          <w:lang w:eastAsia="da-DK"/>
        </w:rPr>
        <w:t xml:space="preserve">imidlertid </w:t>
      </w:r>
      <w:r w:rsidR="00A66E36" w:rsidRPr="000D0F74">
        <w:rPr>
          <w:rFonts w:eastAsia="Times New Roman" w:cstheme="minorHAnsi"/>
          <w:b/>
          <w:i/>
          <w:noProof/>
          <w:lang w:eastAsia="da-DK"/>
        </w:rPr>
        <w:t>blevet udskrevet valg, hvorefter breve er blevet returneret med anmodning om</w:t>
      </w:r>
      <w:r w:rsidRPr="000D0F74">
        <w:rPr>
          <w:rFonts w:eastAsia="Times New Roman" w:cstheme="minorHAnsi"/>
          <w:b/>
          <w:i/>
          <w:noProof/>
          <w:lang w:eastAsia="da-DK"/>
        </w:rPr>
        <w:t>,</w:t>
      </w:r>
      <w:r w:rsidR="00A66E36" w:rsidRPr="000D0F74">
        <w:rPr>
          <w:rFonts w:eastAsia="Times New Roman" w:cstheme="minorHAnsi"/>
          <w:b/>
          <w:i/>
          <w:noProof/>
          <w:lang w:eastAsia="da-DK"/>
        </w:rPr>
        <w:t xml:space="preserve"> at de genfremsendes, når en ny minister er udpeget.</w:t>
      </w:r>
    </w:p>
    <w:p w:rsidR="00A66E36" w:rsidRPr="000D0F74" w:rsidRDefault="00A66E36" w:rsidP="00A66E36">
      <w:pPr>
        <w:pStyle w:val="Listeafsnit"/>
        <w:overflowPunct w:val="0"/>
        <w:autoSpaceDE w:val="0"/>
        <w:autoSpaceDN w:val="0"/>
        <w:adjustRightInd w:val="0"/>
        <w:spacing w:after="0" w:line="240" w:lineRule="auto"/>
        <w:ind w:left="644"/>
        <w:textAlignment w:val="baseline"/>
        <w:rPr>
          <w:rFonts w:eastAsia="Times New Roman" w:cstheme="minorHAnsi"/>
          <w:b/>
          <w:i/>
          <w:noProof/>
          <w:lang w:eastAsia="da-DK"/>
        </w:rPr>
      </w:pPr>
    </w:p>
    <w:p w:rsidR="006A2A6D" w:rsidRPr="000D0F74" w:rsidRDefault="006A2A6D" w:rsidP="00A66E36">
      <w:pPr>
        <w:pStyle w:val="Listeafsnit"/>
        <w:overflowPunct w:val="0"/>
        <w:autoSpaceDE w:val="0"/>
        <w:autoSpaceDN w:val="0"/>
        <w:adjustRightInd w:val="0"/>
        <w:spacing w:after="0" w:line="240" w:lineRule="auto"/>
        <w:ind w:left="644"/>
        <w:textAlignment w:val="baseline"/>
        <w:rPr>
          <w:rFonts w:eastAsia="Times New Roman" w:cstheme="minorHAnsi"/>
          <w:b/>
          <w:i/>
          <w:noProof/>
          <w:lang w:eastAsia="da-DK"/>
        </w:rPr>
      </w:pPr>
      <w:r w:rsidRPr="000D0F74">
        <w:rPr>
          <w:rFonts w:eastAsia="Times New Roman" w:cstheme="minorHAnsi"/>
          <w:b/>
          <w:i/>
          <w:noProof/>
          <w:lang w:eastAsia="da-DK"/>
        </w:rPr>
        <w:t>KIMO blev kort drøftet. Der behandles her mange interessante temaer, som supplerer Limfjordsrådet</w:t>
      </w:r>
      <w:r w:rsidR="00641010" w:rsidRPr="000D0F74">
        <w:rPr>
          <w:rFonts w:eastAsia="Times New Roman" w:cstheme="minorHAnsi"/>
          <w:b/>
          <w:i/>
          <w:noProof/>
          <w:lang w:eastAsia="da-DK"/>
        </w:rPr>
        <w:t>s arbejde godt. I</w:t>
      </w:r>
      <w:r w:rsidRPr="000D0F74">
        <w:rPr>
          <w:rFonts w:eastAsia="Times New Roman" w:cstheme="minorHAnsi"/>
          <w:b/>
          <w:i/>
          <w:noProof/>
          <w:lang w:eastAsia="da-DK"/>
        </w:rPr>
        <w:t>kke mindst i forhold til interessevaretagelse i EU</w:t>
      </w:r>
      <w:r w:rsidR="00641010" w:rsidRPr="000D0F74">
        <w:rPr>
          <w:rFonts w:eastAsia="Times New Roman" w:cstheme="minorHAnsi"/>
          <w:b/>
          <w:i/>
          <w:noProof/>
          <w:lang w:eastAsia="da-DK"/>
        </w:rPr>
        <w:t xml:space="preserve"> kunne det </w:t>
      </w:r>
      <w:r w:rsidR="000F0DA7" w:rsidRPr="000D0F74">
        <w:rPr>
          <w:rFonts w:eastAsia="Times New Roman" w:cstheme="minorHAnsi"/>
          <w:b/>
          <w:i/>
          <w:noProof/>
          <w:lang w:eastAsia="da-DK"/>
        </w:rPr>
        <w:t xml:space="preserve">således </w:t>
      </w:r>
      <w:r w:rsidR="00641010" w:rsidRPr="000D0F74">
        <w:rPr>
          <w:rFonts w:eastAsia="Times New Roman" w:cstheme="minorHAnsi"/>
          <w:b/>
          <w:i/>
          <w:noProof/>
          <w:lang w:eastAsia="da-DK"/>
        </w:rPr>
        <w:t xml:space="preserve">være interessant med et </w:t>
      </w:r>
      <w:r w:rsidR="000F0DA7" w:rsidRPr="000D0F74">
        <w:rPr>
          <w:rFonts w:eastAsia="Times New Roman" w:cstheme="minorHAnsi"/>
          <w:b/>
          <w:i/>
          <w:noProof/>
          <w:lang w:eastAsia="da-DK"/>
        </w:rPr>
        <w:t xml:space="preserve">nærmere </w:t>
      </w:r>
      <w:r w:rsidR="00641010" w:rsidRPr="000D0F74">
        <w:rPr>
          <w:rFonts w:eastAsia="Times New Roman" w:cstheme="minorHAnsi"/>
          <w:b/>
          <w:i/>
          <w:noProof/>
          <w:lang w:eastAsia="da-DK"/>
        </w:rPr>
        <w:t>samarbejde</w:t>
      </w:r>
      <w:r w:rsidRPr="000D0F74">
        <w:rPr>
          <w:rFonts w:eastAsia="Times New Roman" w:cstheme="minorHAnsi"/>
          <w:b/>
          <w:i/>
          <w:noProof/>
          <w:lang w:eastAsia="da-DK"/>
        </w:rPr>
        <w:t>. Formandskabet tager initiativ til et møde</w:t>
      </w:r>
      <w:r w:rsidR="00641010" w:rsidRPr="000D0F74">
        <w:rPr>
          <w:rFonts w:eastAsia="Times New Roman" w:cstheme="minorHAnsi"/>
          <w:b/>
          <w:i/>
          <w:noProof/>
          <w:lang w:eastAsia="da-DK"/>
        </w:rPr>
        <w:t xml:space="preserve"> med KIMO Danmark</w:t>
      </w:r>
      <w:r w:rsidRPr="000D0F74">
        <w:rPr>
          <w:rFonts w:eastAsia="Times New Roman" w:cstheme="minorHAnsi"/>
          <w:b/>
          <w:i/>
          <w:noProof/>
          <w:lang w:eastAsia="da-DK"/>
        </w:rPr>
        <w:t>.</w:t>
      </w:r>
    </w:p>
    <w:p w:rsidR="006A2A6D" w:rsidRDefault="006A2A6D" w:rsidP="00A66E36">
      <w:pPr>
        <w:pStyle w:val="Listeafsnit"/>
        <w:overflowPunct w:val="0"/>
        <w:autoSpaceDE w:val="0"/>
        <w:autoSpaceDN w:val="0"/>
        <w:adjustRightInd w:val="0"/>
        <w:spacing w:after="0" w:line="240" w:lineRule="auto"/>
        <w:ind w:left="644"/>
        <w:textAlignment w:val="baseline"/>
        <w:rPr>
          <w:rFonts w:eastAsia="Times New Roman" w:cstheme="minorHAnsi"/>
          <w:b/>
          <w:noProof/>
          <w:lang w:eastAsia="da-DK"/>
        </w:rPr>
      </w:pPr>
    </w:p>
    <w:p w:rsidR="00DF5E69" w:rsidRDefault="00584137" w:rsidP="00B40C42">
      <w:pPr>
        <w:pStyle w:val="Listeafsnit"/>
        <w:numPr>
          <w:ilvl w:val="0"/>
          <w:numId w:val="1"/>
        </w:numPr>
        <w:overflowPunct w:val="0"/>
        <w:autoSpaceDE w:val="0"/>
        <w:autoSpaceDN w:val="0"/>
        <w:adjustRightInd w:val="0"/>
        <w:spacing w:after="0" w:line="240" w:lineRule="auto"/>
        <w:textAlignment w:val="baseline"/>
        <w:rPr>
          <w:rFonts w:eastAsia="Times New Roman" w:cstheme="minorHAnsi"/>
          <w:b/>
          <w:noProof/>
          <w:lang w:eastAsia="da-DK"/>
        </w:rPr>
      </w:pPr>
      <w:r w:rsidRPr="003C229E">
        <w:rPr>
          <w:rFonts w:eastAsia="Times New Roman" w:cstheme="minorHAnsi"/>
          <w:b/>
          <w:noProof/>
          <w:lang w:eastAsia="da-DK"/>
        </w:rPr>
        <w:t>Eventuelt</w:t>
      </w:r>
    </w:p>
    <w:p w:rsidR="000D0F74" w:rsidRDefault="000D0F74" w:rsidP="000D0F74">
      <w:pPr>
        <w:pStyle w:val="Listeafsnit"/>
        <w:overflowPunct w:val="0"/>
        <w:autoSpaceDE w:val="0"/>
        <w:autoSpaceDN w:val="0"/>
        <w:adjustRightInd w:val="0"/>
        <w:spacing w:after="0" w:line="240" w:lineRule="auto"/>
        <w:ind w:left="644"/>
        <w:textAlignment w:val="baseline"/>
        <w:rPr>
          <w:rFonts w:eastAsia="Times New Roman" w:cstheme="minorHAnsi"/>
          <w:b/>
          <w:noProof/>
          <w:lang w:eastAsia="da-DK"/>
        </w:rPr>
      </w:pPr>
    </w:p>
    <w:p w:rsidR="000D0F74" w:rsidRPr="000D0F74" w:rsidRDefault="000D0F74" w:rsidP="000D0F74">
      <w:pPr>
        <w:pStyle w:val="Listeafsnit"/>
        <w:overflowPunct w:val="0"/>
        <w:autoSpaceDE w:val="0"/>
        <w:autoSpaceDN w:val="0"/>
        <w:adjustRightInd w:val="0"/>
        <w:spacing w:after="0" w:line="240" w:lineRule="auto"/>
        <w:ind w:left="644"/>
        <w:textAlignment w:val="baseline"/>
        <w:rPr>
          <w:rFonts w:eastAsia="Times New Roman" w:cstheme="minorHAnsi"/>
          <w:b/>
          <w:i/>
          <w:noProof/>
          <w:lang w:eastAsia="da-DK"/>
        </w:rPr>
      </w:pPr>
      <w:r w:rsidRPr="000D0F74">
        <w:rPr>
          <w:rFonts w:eastAsia="Times New Roman" w:cstheme="minorHAnsi"/>
          <w:b/>
          <w:i/>
          <w:noProof/>
          <w:lang w:eastAsia="da-DK"/>
        </w:rPr>
        <w:t>Der var ikke emner under eventuelt.</w:t>
      </w:r>
    </w:p>
    <w:sectPr w:rsidR="000D0F74" w:rsidRPr="000D0F74" w:rsidSect="00366E77">
      <w:headerReference w:type="even" r:id="rId10"/>
      <w:headerReference w:type="default" r:id="rId11"/>
      <w:footerReference w:type="default" r:id="rId12"/>
      <w:headerReference w:type="first" r:id="rId13"/>
      <w:footerReference w:type="first" r:id="rId14"/>
      <w:type w:val="continuous"/>
      <w:pgSz w:w="11906" w:h="16838" w:code="9"/>
      <w:pgMar w:top="1701" w:right="707" w:bottom="1701" w:left="1134" w:header="794" w:footer="3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3F3" w:rsidRDefault="00A233F3" w:rsidP="00522C8D">
      <w:pPr>
        <w:spacing w:after="0" w:line="240" w:lineRule="auto"/>
      </w:pPr>
      <w:r>
        <w:separator/>
      </w:r>
    </w:p>
  </w:endnote>
  <w:endnote w:type="continuationSeparator" w:id="0">
    <w:p w:rsidR="00A233F3" w:rsidRDefault="00A233F3" w:rsidP="0052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1463"/>
      <w:docPartObj>
        <w:docPartGallery w:val="Page Numbers (Bottom of Page)"/>
        <w:docPartUnique/>
      </w:docPartObj>
    </w:sdtPr>
    <w:sdtEndPr/>
    <w:sdtContent>
      <w:p w:rsidR="00C030E8" w:rsidRDefault="004E4D1A">
        <w:pPr>
          <w:pStyle w:val="Sidefod"/>
          <w:jc w:val="right"/>
        </w:pPr>
        <w:r>
          <w:fldChar w:fldCharType="begin"/>
        </w:r>
        <w:r>
          <w:instrText xml:space="preserve"> PAGE   \* MERGEFORMAT </w:instrText>
        </w:r>
        <w:r>
          <w:fldChar w:fldCharType="separate"/>
        </w:r>
        <w:r w:rsidR="00EB6D98">
          <w:rPr>
            <w:noProof/>
          </w:rPr>
          <w:t>5</w:t>
        </w:r>
        <w:r>
          <w:rPr>
            <w:noProof/>
          </w:rPr>
          <w:fldChar w:fldCharType="end"/>
        </w:r>
      </w:p>
    </w:sdtContent>
  </w:sdt>
  <w:p w:rsidR="00C030E8" w:rsidRDefault="00C030E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0E8" w:rsidRDefault="00A233F3" w:rsidP="00366E77">
    <w:pPr>
      <w:pStyle w:val="Sidefod"/>
      <w:tabs>
        <w:tab w:val="clear" w:pos="9638"/>
        <w:tab w:val="left" w:pos="6096"/>
        <w:tab w:val="right" w:pos="10065"/>
      </w:tabs>
      <w:ind w:left="-567"/>
      <w:rPr>
        <w:sz w:val="16"/>
        <w:szCs w:val="16"/>
      </w:rPr>
    </w:pPr>
    <w:r>
      <w:rPr>
        <w:sz w:val="16"/>
        <w:szCs w:val="16"/>
      </w:rPr>
      <w:pict w14:anchorId="4C588E58">
        <v:rect id="_x0000_i1025" style="width:0;height:1.5pt" o:hralign="center" o:hrstd="t" o:hr="t" fillcolor="#aca899" stroked="f"/>
      </w:pict>
    </w:r>
  </w:p>
  <w:p w:rsidR="00C030E8" w:rsidRDefault="00C030E8" w:rsidP="00366E77">
    <w:pPr>
      <w:pStyle w:val="Sidefod"/>
      <w:tabs>
        <w:tab w:val="clear" w:pos="9638"/>
        <w:tab w:val="left" w:pos="6096"/>
        <w:tab w:val="right" w:pos="10065"/>
      </w:tabs>
      <w:ind w:left="-567"/>
      <w:rPr>
        <w:sz w:val="16"/>
        <w:szCs w:val="16"/>
      </w:rPr>
    </w:pPr>
  </w:p>
  <w:p w:rsidR="00C030E8" w:rsidRPr="00DD18DA" w:rsidRDefault="00C030E8" w:rsidP="00366E77">
    <w:pPr>
      <w:pStyle w:val="Sidefod"/>
      <w:tabs>
        <w:tab w:val="clear" w:pos="9638"/>
        <w:tab w:val="left" w:pos="5812"/>
        <w:tab w:val="right" w:pos="10065"/>
      </w:tabs>
      <w:ind w:left="-567"/>
      <w:rPr>
        <w:sz w:val="16"/>
        <w:szCs w:val="16"/>
      </w:rPr>
    </w:pPr>
    <w:r w:rsidRPr="00DD18DA">
      <w:rPr>
        <w:sz w:val="16"/>
        <w:szCs w:val="16"/>
      </w:rPr>
      <w:t>Formandskab:</w:t>
    </w:r>
    <w:r>
      <w:rPr>
        <w:sz w:val="16"/>
        <w:szCs w:val="16"/>
      </w:rPr>
      <w:tab/>
    </w:r>
    <w:r>
      <w:rPr>
        <w:sz w:val="16"/>
        <w:szCs w:val="16"/>
      </w:rPr>
      <w:tab/>
    </w:r>
    <w:proofErr w:type="spellStart"/>
    <w:r>
      <w:rPr>
        <w:sz w:val="16"/>
        <w:szCs w:val="16"/>
      </w:rPr>
      <w:t>Næstformandskab</w:t>
    </w:r>
    <w:proofErr w:type="spellEnd"/>
    <w:r>
      <w:rPr>
        <w:sz w:val="16"/>
        <w:szCs w:val="16"/>
      </w:rPr>
      <w:t>:</w:t>
    </w:r>
  </w:p>
  <w:p w:rsidR="00C030E8" w:rsidRPr="00E55C17" w:rsidRDefault="00C030E8" w:rsidP="00366E77">
    <w:pPr>
      <w:pStyle w:val="Sidefod"/>
      <w:tabs>
        <w:tab w:val="clear" w:pos="9638"/>
        <w:tab w:val="left" w:pos="5812"/>
        <w:tab w:val="left" w:pos="6804"/>
        <w:tab w:val="right" w:pos="10065"/>
      </w:tabs>
      <w:ind w:left="-567"/>
      <w:rPr>
        <w:color w:val="365F91" w:themeColor="accent1" w:themeShade="BF"/>
        <w:sz w:val="18"/>
        <w:szCs w:val="18"/>
      </w:rPr>
    </w:pPr>
    <w:r w:rsidRPr="00E55C17">
      <w:rPr>
        <w:color w:val="365F91" w:themeColor="accent1" w:themeShade="BF"/>
        <w:sz w:val="18"/>
        <w:szCs w:val="18"/>
      </w:rPr>
      <w:t>Vesthimmerland Kommune, Teknik- og Miljøforvaltningen</w:t>
    </w:r>
    <w:r w:rsidRPr="00E55C17">
      <w:rPr>
        <w:color w:val="365F91" w:themeColor="accent1" w:themeShade="BF"/>
        <w:sz w:val="18"/>
        <w:szCs w:val="18"/>
      </w:rPr>
      <w:tab/>
    </w:r>
    <w:r w:rsidRPr="00E55C17">
      <w:rPr>
        <w:color w:val="365F91" w:themeColor="accent1" w:themeShade="BF"/>
        <w:sz w:val="18"/>
        <w:szCs w:val="18"/>
      </w:rPr>
      <w:tab/>
      <w:t xml:space="preserve">Jammerbugt Kommune, Teknik- og Miljøforvaltningen </w:t>
    </w:r>
  </w:p>
  <w:p w:rsidR="00C030E8" w:rsidRPr="00E55C17" w:rsidRDefault="00C030E8" w:rsidP="00366E77">
    <w:pPr>
      <w:pStyle w:val="Sidefod"/>
      <w:tabs>
        <w:tab w:val="clear" w:pos="9638"/>
        <w:tab w:val="left" w:pos="1276"/>
        <w:tab w:val="left" w:pos="2694"/>
        <w:tab w:val="left" w:pos="5812"/>
        <w:tab w:val="left" w:pos="7088"/>
        <w:tab w:val="left" w:pos="7371"/>
        <w:tab w:val="left" w:pos="8505"/>
        <w:tab w:val="right" w:pos="10065"/>
      </w:tabs>
      <w:ind w:left="-567" w:right="-427"/>
      <w:rPr>
        <w:sz w:val="16"/>
        <w:szCs w:val="16"/>
      </w:rPr>
    </w:pPr>
    <w:r w:rsidRPr="00E55C17">
      <w:rPr>
        <w:sz w:val="16"/>
        <w:szCs w:val="16"/>
      </w:rPr>
      <w:t>Frederi</w:t>
    </w:r>
    <w:r>
      <w:rPr>
        <w:sz w:val="16"/>
        <w:szCs w:val="16"/>
      </w:rPr>
      <w:t>k IX’s Plads 1</w:t>
    </w:r>
    <w:r w:rsidRPr="00E55C17">
      <w:rPr>
        <w:sz w:val="16"/>
        <w:szCs w:val="16"/>
      </w:rPr>
      <w:tab/>
      <w:t>Tlf. 99</w:t>
    </w:r>
    <w:r>
      <w:rPr>
        <w:sz w:val="16"/>
        <w:szCs w:val="16"/>
      </w:rPr>
      <w:t>66</w:t>
    </w:r>
    <w:r w:rsidRPr="00E55C17">
      <w:rPr>
        <w:sz w:val="16"/>
        <w:szCs w:val="16"/>
      </w:rPr>
      <w:t xml:space="preserve"> 7000 </w:t>
    </w:r>
    <w:r w:rsidRPr="00E55C17">
      <w:rPr>
        <w:sz w:val="16"/>
        <w:szCs w:val="16"/>
      </w:rPr>
      <w:tab/>
      <w:t>www.</w:t>
    </w:r>
    <w:r>
      <w:rPr>
        <w:sz w:val="16"/>
        <w:szCs w:val="16"/>
      </w:rPr>
      <w:t>vesthimmerland</w:t>
    </w:r>
    <w:r w:rsidRPr="00E55C17">
      <w:rPr>
        <w:sz w:val="16"/>
        <w:szCs w:val="16"/>
      </w:rPr>
      <w:t>.dk</w:t>
    </w:r>
    <w:r w:rsidRPr="00E55C17">
      <w:rPr>
        <w:sz w:val="16"/>
        <w:szCs w:val="16"/>
      </w:rPr>
      <w:tab/>
    </w:r>
    <w:r w:rsidRPr="00E55C17">
      <w:rPr>
        <w:sz w:val="16"/>
        <w:szCs w:val="16"/>
      </w:rPr>
      <w:tab/>
    </w:r>
    <w:r>
      <w:rPr>
        <w:sz w:val="16"/>
        <w:szCs w:val="16"/>
      </w:rPr>
      <w:t>Lundbakvej 5</w:t>
    </w:r>
    <w:r w:rsidRPr="00E55C17">
      <w:rPr>
        <w:sz w:val="16"/>
        <w:szCs w:val="16"/>
      </w:rPr>
      <w:tab/>
      <w:t xml:space="preserve">Tlf. </w:t>
    </w:r>
    <w:r>
      <w:rPr>
        <w:sz w:val="16"/>
        <w:szCs w:val="16"/>
      </w:rPr>
      <w:t>7257</w:t>
    </w:r>
    <w:r w:rsidRPr="00E55C17">
      <w:rPr>
        <w:sz w:val="16"/>
        <w:szCs w:val="16"/>
      </w:rPr>
      <w:t xml:space="preserve"> </w:t>
    </w:r>
    <w:r>
      <w:rPr>
        <w:sz w:val="16"/>
        <w:szCs w:val="16"/>
      </w:rPr>
      <w:t>7777</w:t>
    </w:r>
    <w:r w:rsidRPr="00E55C17">
      <w:rPr>
        <w:sz w:val="16"/>
        <w:szCs w:val="16"/>
      </w:rPr>
      <w:tab/>
      <w:t>www.</w:t>
    </w:r>
    <w:r>
      <w:rPr>
        <w:sz w:val="16"/>
        <w:szCs w:val="16"/>
      </w:rPr>
      <w:t>jammerbugt</w:t>
    </w:r>
    <w:r w:rsidRPr="00E55C17">
      <w:rPr>
        <w:sz w:val="16"/>
        <w:szCs w:val="16"/>
      </w:rPr>
      <w:t>.dk</w:t>
    </w:r>
  </w:p>
  <w:p w:rsidR="00C030E8" w:rsidRPr="00E55C17" w:rsidRDefault="00C030E8" w:rsidP="00366E77">
    <w:pPr>
      <w:pStyle w:val="Sidefod"/>
      <w:tabs>
        <w:tab w:val="clear" w:pos="9638"/>
        <w:tab w:val="left" w:pos="1276"/>
        <w:tab w:val="left" w:pos="1701"/>
        <w:tab w:val="left" w:pos="2694"/>
        <w:tab w:val="left" w:pos="5812"/>
        <w:tab w:val="left" w:pos="7088"/>
        <w:tab w:val="left" w:pos="7371"/>
        <w:tab w:val="left" w:pos="8505"/>
        <w:tab w:val="right" w:pos="10065"/>
      </w:tabs>
      <w:ind w:left="-567"/>
      <w:rPr>
        <w:sz w:val="16"/>
        <w:szCs w:val="16"/>
      </w:rPr>
    </w:pPr>
    <w:r w:rsidRPr="00E55C17">
      <w:rPr>
        <w:sz w:val="16"/>
        <w:szCs w:val="16"/>
      </w:rPr>
      <w:t>9640 Farsø</w:t>
    </w:r>
    <w:r w:rsidRPr="00E55C17">
      <w:rPr>
        <w:sz w:val="16"/>
        <w:szCs w:val="16"/>
      </w:rPr>
      <w:tab/>
    </w:r>
    <w:r w:rsidRPr="00E55C17">
      <w:rPr>
        <w:sz w:val="16"/>
        <w:szCs w:val="16"/>
      </w:rPr>
      <w:tab/>
    </w:r>
    <w:r w:rsidRPr="00E55C17">
      <w:rPr>
        <w:sz w:val="16"/>
        <w:szCs w:val="16"/>
      </w:rPr>
      <w:tab/>
      <w:t>post@vesthimmerland.dk</w:t>
    </w:r>
    <w:r w:rsidRPr="00E55C17">
      <w:rPr>
        <w:sz w:val="16"/>
        <w:szCs w:val="16"/>
      </w:rPr>
      <w:tab/>
    </w:r>
    <w:r w:rsidRPr="00E55C17">
      <w:rPr>
        <w:sz w:val="16"/>
        <w:szCs w:val="16"/>
      </w:rPr>
      <w:tab/>
      <w:t>9490 Pandr</w:t>
    </w:r>
    <w:r>
      <w:rPr>
        <w:sz w:val="16"/>
        <w:szCs w:val="16"/>
      </w:rPr>
      <w:t>up</w:t>
    </w:r>
    <w:r w:rsidRPr="00E55C17">
      <w:rPr>
        <w:sz w:val="16"/>
        <w:szCs w:val="16"/>
      </w:rPr>
      <w:tab/>
    </w:r>
    <w:r w:rsidRPr="00E55C17">
      <w:rPr>
        <w:sz w:val="16"/>
        <w:szCs w:val="16"/>
      </w:rPr>
      <w:tab/>
    </w:r>
    <w:r>
      <w:rPr>
        <w:sz w:val="16"/>
        <w:szCs w:val="16"/>
      </w:rPr>
      <w:tab/>
      <w:t>tm</w:t>
    </w:r>
    <w:r w:rsidRPr="00E55C17">
      <w:rPr>
        <w:sz w:val="16"/>
        <w:szCs w:val="16"/>
      </w:rPr>
      <w:t>@</w:t>
    </w:r>
    <w:r>
      <w:rPr>
        <w:sz w:val="16"/>
        <w:szCs w:val="16"/>
      </w:rPr>
      <w:t>jammerbugt</w:t>
    </w:r>
    <w:r w:rsidRPr="00E55C17">
      <w:rPr>
        <w:sz w:val="16"/>
        <w:szCs w:val="16"/>
      </w:rPr>
      <w:t>.dk</w:t>
    </w:r>
  </w:p>
  <w:p w:rsidR="00C030E8" w:rsidRPr="00E55C17" w:rsidRDefault="00C030E8" w:rsidP="00366E77">
    <w:pPr>
      <w:pStyle w:val="Sidefod"/>
      <w:rPr>
        <w:szCs w:val="16"/>
      </w:rPr>
    </w:pPr>
  </w:p>
  <w:p w:rsidR="00C030E8" w:rsidRPr="00E55C17" w:rsidRDefault="00C030E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3F3" w:rsidRDefault="00A233F3" w:rsidP="00522C8D">
      <w:pPr>
        <w:spacing w:after="0" w:line="240" w:lineRule="auto"/>
      </w:pPr>
      <w:r>
        <w:separator/>
      </w:r>
    </w:p>
  </w:footnote>
  <w:footnote w:type="continuationSeparator" w:id="0">
    <w:p w:rsidR="00A233F3" w:rsidRDefault="00A233F3" w:rsidP="0052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0E8" w:rsidRDefault="00A233F3">
    <w:pPr>
      <w:pStyle w:val="Sidehoved"/>
    </w:pPr>
    <w:r>
      <w:rPr>
        <w:noProof/>
        <w:lang w:eastAsia="da-DK"/>
      </w:rPr>
      <w:pict w14:anchorId="2A51A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1688" o:spid="_x0000_s2050" type="#_x0000_t75" style="position:absolute;margin-left:0;margin-top:0;width:379.75pt;height:5in;z-index:-251656192;mso-position-horizontal:center;mso-position-horizontal-relative:margin;mso-position-vertical:center;mso-position-vertical-relative:margin" o:allowincell="f">
          <v:imagedata r:id="rId1" o:title="Limfjordsrådet brevpapir-vandmærke-grå"/>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0E8" w:rsidRDefault="00A233F3">
    <w:pPr>
      <w:pStyle w:val="Sidehoved"/>
    </w:pPr>
    <w:r>
      <w:rPr>
        <w:noProof/>
        <w:lang w:eastAsia="da-DK"/>
      </w:rPr>
      <w:pict w14:anchorId="19FB5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1689" o:spid="_x0000_s2051" type="#_x0000_t75" style="position:absolute;margin-left:0;margin-top:0;width:379.75pt;height:5in;z-index:-251655168;mso-position-horizontal:center;mso-position-horizontal-relative:margin;mso-position-vertical:center;mso-position-vertical-relative:margin" o:allowincell="f">
          <v:imagedata r:id="rId1" o:title="Limfjordsrådet brevpapir-vandmærke-grå"/>
          <w10:wrap anchorx="margin" anchory="margin"/>
        </v:shape>
      </w:pict>
    </w:r>
  </w:p>
  <w:p w:rsidR="00C030E8" w:rsidRDefault="00C030E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0E8" w:rsidRDefault="00C030E8">
    <w:pPr>
      <w:pStyle w:val="Sidehoved"/>
    </w:pPr>
    <w:r w:rsidRPr="00366E77">
      <w:rPr>
        <w:noProof/>
        <w:lang w:eastAsia="da-DK"/>
      </w:rPr>
      <w:drawing>
        <wp:anchor distT="0" distB="0" distL="114300" distR="114300" simplePos="0" relativeHeight="251663360" behindDoc="1" locked="0" layoutInCell="1" allowOverlap="1" wp14:anchorId="5AB55BB8" wp14:editId="7A8C8964">
          <wp:simplePos x="0" y="0"/>
          <wp:positionH relativeFrom="column">
            <wp:posOffset>-729615</wp:posOffset>
          </wp:positionH>
          <wp:positionV relativeFrom="paragraph">
            <wp:posOffset>-561340</wp:posOffset>
          </wp:positionV>
          <wp:extent cx="7559040" cy="1266825"/>
          <wp:effectExtent l="19050" t="0" r="3810" b="0"/>
          <wp:wrapNone/>
          <wp:docPr id="3" name="Billede 0" descr="Limfjordsrådet brevpapir-bølge-til-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fjordsrådet brevpapir-bølge-til-top.jpg"/>
                  <pic:cNvPicPr/>
                </pic:nvPicPr>
                <pic:blipFill>
                  <a:blip r:embed="rId1"/>
                  <a:stretch>
                    <a:fillRect/>
                  </a:stretch>
                </pic:blipFill>
                <pic:spPr>
                  <a:xfrm>
                    <a:off x="0" y="0"/>
                    <a:ext cx="7559040" cy="1266825"/>
                  </a:xfrm>
                  <a:prstGeom prst="rect">
                    <a:avLst/>
                  </a:prstGeom>
                </pic:spPr>
              </pic:pic>
            </a:graphicData>
          </a:graphic>
        </wp:anchor>
      </w:drawing>
    </w:r>
    <w:r w:rsidR="00A233F3">
      <w:rPr>
        <w:noProof/>
        <w:lang w:eastAsia="da-DK"/>
      </w:rPr>
      <w:pict w14:anchorId="7C7FC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1687" o:spid="_x0000_s2049" type="#_x0000_t75" style="position:absolute;margin-left:0;margin-top:0;width:379.75pt;height:5in;z-index:-251657216;mso-position-horizontal:center;mso-position-horizontal-relative:margin;mso-position-vertical:center;mso-position-vertical-relative:margin" o:allowincell="f">
          <v:imagedata r:id="rId2" o:title="Limfjordsrådet brevpapir-vandmærke-grå"/>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3D"/>
    <w:multiLevelType w:val="hybridMultilevel"/>
    <w:tmpl w:val="6106A0F4"/>
    <w:lvl w:ilvl="0" w:tplc="04060001">
      <w:start w:val="1"/>
      <w:numFmt w:val="bullet"/>
      <w:lvlText w:val=""/>
      <w:lvlJc w:val="left"/>
      <w:pPr>
        <w:ind w:left="1327" w:hanging="360"/>
      </w:pPr>
      <w:rPr>
        <w:rFonts w:ascii="Symbol" w:hAnsi="Symbol" w:hint="default"/>
      </w:rPr>
    </w:lvl>
    <w:lvl w:ilvl="1" w:tplc="04060003" w:tentative="1">
      <w:start w:val="1"/>
      <w:numFmt w:val="bullet"/>
      <w:lvlText w:val="o"/>
      <w:lvlJc w:val="left"/>
      <w:pPr>
        <w:ind w:left="2047" w:hanging="360"/>
      </w:pPr>
      <w:rPr>
        <w:rFonts w:ascii="Courier New" w:hAnsi="Courier New" w:cs="Courier New" w:hint="default"/>
      </w:rPr>
    </w:lvl>
    <w:lvl w:ilvl="2" w:tplc="04060005" w:tentative="1">
      <w:start w:val="1"/>
      <w:numFmt w:val="bullet"/>
      <w:lvlText w:val=""/>
      <w:lvlJc w:val="left"/>
      <w:pPr>
        <w:ind w:left="2767" w:hanging="360"/>
      </w:pPr>
      <w:rPr>
        <w:rFonts w:ascii="Wingdings" w:hAnsi="Wingdings" w:hint="default"/>
      </w:rPr>
    </w:lvl>
    <w:lvl w:ilvl="3" w:tplc="04060001" w:tentative="1">
      <w:start w:val="1"/>
      <w:numFmt w:val="bullet"/>
      <w:lvlText w:val=""/>
      <w:lvlJc w:val="left"/>
      <w:pPr>
        <w:ind w:left="3487" w:hanging="360"/>
      </w:pPr>
      <w:rPr>
        <w:rFonts w:ascii="Symbol" w:hAnsi="Symbol" w:hint="default"/>
      </w:rPr>
    </w:lvl>
    <w:lvl w:ilvl="4" w:tplc="04060003" w:tentative="1">
      <w:start w:val="1"/>
      <w:numFmt w:val="bullet"/>
      <w:lvlText w:val="o"/>
      <w:lvlJc w:val="left"/>
      <w:pPr>
        <w:ind w:left="4207" w:hanging="360"/>
      </w:pPr>
      <w:rPr>
        <w:rFonts w:ascii="Courier New" w:hAnsi="Courier New" w:cs="Courier New" w:hint="default"/>
      </w:rPr>
    </w:lvl>
    <w:lvl w:ilvl="5" w:tplc="04060005" w:tentative="1">
      <w:start w:val="1"/>
      <w:numFmt w:val="bullet"/>
      <w:lvlText w:val=""/>
      <w:lvlJc w:val="left"/>
      <w:pPr>
        <w:ind w:left="4927" w:hanging="360"/>
      </w:pPr>
      <w:rPr>
        <w:rFonts w:ascii="Wingdings" w:hAnsi="Wingdings" w:hint="default"/>
      </w:rPr>
    </w:lvl>
    <w:lvl w:ilvl="6" w:tplc="04060001" w:tentative="1">
      <w:start w:val="1"/>
      <w:numFmt w:val="bullet"/>
      <w:lvlText w:val=""/>
      <w:lvlJc w:val="left"/>
      <w:pPr>
        <w:ind w:left="5647" w:hanging="360"/>
      </w:pPr>
      <w:rPr>
        <w:rFonts w:ascii="Symbol" w:hAnsi="Symbol" w:hint="default"/>
      </w:rPr>
    </w:lvl>
    <w:lvl w:ilvl="7" w:tplc="04060003" w:tentative="1">
      <w:start w:val="1"/>
      <w:numFmt w:val="bullet"/>
      <w:lvlText w:val="o"/>
      <w:lvlJc w:val="left"/>
      <w:pPr>
        <w:ind w:left="6367" w:hanging="360"/>
      </w:pPr>
      <w:rPr>
        <w:rFonts w:ascii="Courier New" w:hAnsi="Courier New" w:cs="Courier New" w:hint="default"/>
      </w:rPr>
    </w:lvl>
    <w:lvl w:ilvl="8" w:tplc="04060005" w:tentative="1">
      <w:start w:val="1"/>
      <w:numFmt w:val="bullet"/>
      <w:lvlText w:val=""/>
      <w:lvlJc w:val="left"/>
      <w:pPr>
        <w:ind w:left="7087" w:hanging="360"/>
      </w:pPr>
      <w:rPr>
        <w:rFonts w:ascii="Wingdings" w:hAnsi="Wingdings" w:hint="default"/>
      </w:rPr>
    </w:lvl>
  </w:abstractNum>
  <w:abstractNum w:abstractNumId="1" w15:restartNumberingAfterBreak="0">
    <w:nsid w:val="0E810D53"/>
    <w:multiLevelType w:val="hybridMultilevel"/>
    <w:tmpl w:val="F0BAA250"/>
    <w:lvl w:ilvl="0" w:tplc="BCBAB8EE">
      <w:numFmt w:val="bullet"/>
      <w:lvlText w:val="–"/>
      <w:lvlJc w:val="left"/>
      <w:pPr>
        <w:ind w:left="984" w:hanging="360"/>
      </w:pPr>
      <w:rPr>
        <w:rFonts w:ascii="Calibri" w:eastAsiaTheme="minorHAnsi" w:hAnsi="Calibri" w:cstheme="minorBidi" w:hint="default"/>
        <w:i/>
      </w:rPr>
    </w:lvl>
    <w:lvl w:ilvl="1" w:tplc="04060003" w:tentative="1">
      <w:start w:val="1"/>
      <w:numFmt w:val="bullet"/>
      <w:lvlText w:val="o"/>
      <w:lvlJc w:val="left"/>
      <w:pPr>
        <w:ind w:left="1704" w:hanging="360"/>
      </w:pPr>
      <w:rPr>
        <w:rFonts w:ascii="Courier New" w:hAnsi="Courier New" w:cs="Courier New" w:hint="default"/>
      </w:rPr>
    </w:lvl>
    <w:lvl w:ilvl="2" w:tplc="04060005" w:tentative="1">
      <w:start w:val="1"/>
      <w:numFmt w:val="bullet"/>
      <w:lvlText w:val=""/>
      <w:lvlJc w:val="left"/>
      <w:pPr>
        <w:ind w:left="2424" w:hanging="360"/>
      </w:pPr>
      <w:rPr>
        <w:rFonts w:ascii="Wingdings" w:hAnsi="Wingdings" w:hint="default"/>
      </w:rPr>
    </w:lvl>
    <w:lvl w:ilvl="3" w:tplc="04060001" w:tentative="1">
      <w:start w:val="1"/>
      <w:numFmt w:val="bullet"/>
      <w:lvlText w:val=""/>
      <w:lvlJc w:val="left"/>
      <w:pPr>
        <w:ind w:left="3144" w:hanging="360"/>
      </w:pPr>
      <w:rPr>
        <w:rFonts w:ascii="Symbol" w:hAnsi="Symbol" w:hint="default"/>
      </w:rPr>
    </w:lvl>
    <w:lvl w:ilvl="4" w:tplc="04060003" w:tentative="1">
      <w:start w:val="1"/>
      <w:numFmt w:val="bullet"/>
      <w:lvlText w:val="o"/>
      <w:lvlJc w:val="left"/>
      <w:pPr>
        <w:ind w:left="3864" w:hanging="360"/>
      </w:pPr>
      <w:rPr>
        <w:rFonts w:ascii="Courier New" w:hAnsi="Courier New" w:cs="Courier New" w:hint="default"/>
      </w:rPr>
    </w:lvl>
    <w:lvl w:ilvl="5" w:tplc="04060005" w:tentative="1">
      <w:start w:val="1"/>
      <w:numFmt w:val="bullet"/>
      <w:lvlText w:val=""/>
      <w:lvlJc w:val="left"/>
      <w:pPr>
        <w:ind w:left="4584" w:hanging="360"/>
      </w:pPr>
      <w:rPr>
        <w:rFonts w:ascii="Wingdings" w:hAnsi="Wingdings" w:hint="default"/>
      </w:rPr>
    </w:lvl>
    <w:lvl w:ilvl="6" w:tplc="04060001" w:tentative="1">
      <w:start w:val="1"/>
      <w:numFmt w:val="bullet"/>
      <w:lvlText w:val=""/>
      <w:lvlJc w:val="left"/>
      <w:pPr>
        <w:ind w:left="5304" w:hanging="360"/>
      </w:pPr>
      <w:rPr>
        <w:rFonts w:ascii="Symbol" w:hAnsi="Symbol" w:hint="default"/>
      </w:rPr>
    </w:lvl>
    <w:lvl w:ilvl="7" w:tplc="04060003" w:tentative="1">
      <w:start w:val="1"/>
      <w:numFmt w:val="bullet"/>
      <w:lvlText w:val="o"/>
      <w:lvlJc w:val="left"/>
      <w:pPr>
        <w:ind w:left="6024" w:hanging="360"/>
      </w:pPr>
      <w:rPr>
        <w:rFonts w:ascii="Courier New" w:hAnsi="Courier New" w:cs="Courier New" w:hint="default"/>
      </w:rPr>
    </w:lvl>
    <w:lvl w:ilvl="8" w:tplc="04060005" w:tentative="1">
      <w:start w:val="1"/>
      <w:numFmt w:val="bullet"/>
      <w:lvlText w:val=""/>
      <w:lvlJc w:val="left"/>
      <w:pPr>
        <w:ind w:left="6744" w:hanging="360"/>
      </w:pPr>
      <w:rPr>
        <w:rFonts w:ascii="Wingdings" w:hAnsi="Wingdings" w:hint="default"/>
      </w:rPr>
    </w:lvl>
  </w:abstractNum>
  <w:abstractNum w:abstractNumId="2" w15:restartNumberingAfterBreak="0">
    <w:nsid w:val="137B1B62"/>
    <w:multiLevelType w:val="hybridMultilevel"/>
    <w:tmpl w:val="252C6E74"/>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3" w15:restartNumberingAfterBreak="0">
    <w:nsid w:val="147C7C13"/>
    <w:multiLevelType w:val="hybridMultilevel"/>
    <w:tmpl w:val="858851F2"/>
    <w:lvl w:ilvl="0" w:tplc="04060001">
      <w:start w:val="1"/>
      <w:numFmt w:val="bullet"/>
      <w:lvlText w:val=""/>
      <w:lvlJc w:val="left"/>
      <w:pPr>
        <w:ind w:left="1344" w:hanging="360"/>
      </w:pPr>
      <w:rPr>
        <w:rFonts w:ascii="Symbol" w:hAnsi="Symbol" w:hint="default"/>
      </w:rPr>
    </w:lvl>
    <w:lvl w:ilvl="1" w:tplc="04060003" w:tentative="1">
      <w:start w:val="1"/>
      <w:numFmt w:val="bullet"/>
      <w:lvlText w:val="o"/>
      <w:lvlJc w:val="left"/>
      <w:pPr>
        <w:ind w:left="2064" w:hanging="360"/>
      </w:pPr>
      <w:rPr>
        <w:rFonts w:ascii="Courier New" w:hAnsi="Courier New" w:cs="Courier New" w:hint="default"/>
      </w:rPr>
    </w:lvl>
    <w:lvl w:ilvl="2" w:tplc="04060005" w:tentative="1">
      <w:start w:val="1"/>
      <w:numFmt w:val="bullet"/>
      <w:lvlText w:val=""/>
      <w:lvlJc w:val="left"/>
      <w:pPr>
        <w:ind w:left="2784" w:hanging="360"/>
      </w:pPr>
      <w:rPr>
        <w:rFonts w:ascii="Wingdings" w:hAnsi="Wingdings" w:hint="default"/>
      </w:rPr>
    </w:lvl>
    <w:lvl w:ilvl="3" w:tplc="04060001" w:tentative="1">
      <w:start w:val="1"/>
      <w:numFmt w:val="bullet"/>
      <w:lvlText w:val=""/>
      <w:lvlJc w:val="left"/>
      <w:pPr>
        <w:ind w:left="3504" w:hanging="360"/>
      </w:pPr>
      <w:rPr>
        <w:rFonts w:ascii="Symbol" w:hAnsi="Symbol" w:hint="default"/>
      </w:rPr>
    </w:lvl>
    <w:lvl w:ilvl="4" w:tplc="04060003" w:tentative="1">
      <w:start w:val="1"/>
      <w:numFmt w:val="bullet"/>
      <w:lvlText w:val="o"/>
      <w:lvlJc w:val="left"/>
      <w:pPr>
        <w:ind w:left="4224" w:hanging="360"/>
      </w:pPr>
      <w:rPr>
        <w:rFonts w:ascii="Courier New" w:hAnsi="Courier New" w:cs="Courier New" w:hint="default"/>
      </w:rPr>
    </w:lvl>
    <w:lvl w:ilvl="5" w:tplc="04060005" w:tentative="1">
      <w:start w:val="1"/>
      <w:numFmt w:val="bullet"/>
      <w:lvlText w:val=""/>
      <w:lvlJc w:val="left"/>
      <w:pPr>
        <w:ind w:left="4944" w:hanging="360"/>
      </w:pPr>
      <w:rPr>
        <w:rFonts w:ascii="Wingdings" w:hAnsi="Wingdings" w:hint="default"/>
      </w:rPr>
    </w:lvl>
    <w:lvl w:ilvl="6" w:tplc="04060001" w:tentative="1">
      <w:start w:val="1"/>
      <w:numFmt w:val="bullet"/>
      <w:lvlText w:val=""/>
      <w:lvlJc w:val="left"/>
      <w:pPr>
        <w:ind w:left="5664" w:hanging="360"/>
      </w:pPr>
      <w:rPr>
        <w:rFonts w:ascii="Symbol" w:hAnsi="Symbol" w:hint="default"/>
      </w:rPr>
    </w:lvl>
    <w:lvl w:ilvl="7" w:tplc="04060003" w:tentative="1">
      <w:start w:val="1"/>
      <w:numFmt w:val="bullet"/>
      <w:lvlText w:val="o"/>
      <w:lvlJc w:val="left"/>
      <w:pPr>
        <w:ind w:left="6384" w:hanging="360"/>
      </w:pPr>
      <w:rPr>
        <w:rFonts w:ascii="Courier New" w:hAnsi="Courier New" w:cs="Courier New" w:hint="default"/>
      </w:rPr>
    </w:lvl>
    <w:lvl w:ilvl="8" w:tplc="04060005" w:tentative="1">
      <w:start w:val="1"/>
      <w:numFmt w:val="bullet"/>
      <w:lvlText w:val=""/>
      <w:lvlJc w:val="left"/>
      <w:pPr>
        <w:ind w:left="7104" w:hanging="360"/>
      </w:pPr>
      <w:rPr>
        <w:rFonts w:ascii="Wingdings" w:hAnsi="Wingdings" w:hint="default"/>
      </w:rPr>
    </w:lvl>
  </w:abstractNum>
  <w:abstractNum w:abstractNumId="4" w15:restartNumberingAfterBreak="0">
    <w:nsid w:val="15127E84"/>
    <w:multiLevelType w:val="hybridMultilevel"/>
    <w:tmpl w:val="E1587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C11723"/>
    <w:multiLevelType w:val="hybridMultilevel"/>
    <w:tmpl w:val="6A129CA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197D1867"/>
    <w:multiLevelType w:val="hybridMultilevel"/>
    <w:tmpl w:val="33B29096"/>
    <w:lvl w:ilvl="0" w:tplc="0406000F">
      <w:start w:val="1"/>
      <w:numFmt w:val="decimal"/>
      <w:lvlText w:val="%1."/>
      <w:lvlJc w:val="left"/>
      <w:pPr>
        <w:ind w:left="644"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A101104"/>
    <w:multiLevelType w:val="hybridMultilevel"/>
    <w:tmpl w:val="F67EDD02"/>
    <w:lvl w:ilvl="0" w:tplc="04060001">
      <w:start w:val="1"/>
      <w:numFmt w:val="bullet"/>
      <w:lvlText w:val=""/>
      <w:lvlJc w:val="left"/>
      <w:pPr>
        <w:ind w:left="1364" w:hanging="360"/>
      </w:pPr>
      <w:rPr>
        <w:rFonts w:ascii="Symbol" w:hAnsi="Symbol" w:hint="default"/>
      </w:rPr>
    </w:lvl>
    <w:lvl w:ilvl="1" w:tplc="0406000F">
      <w:start w:val="1"/>
      <w:numFmt w:val="decimal"/>
      <w:lvlText w:val="%2."/>
      <w:lvlJc w:val="left"/>
      <w:pPr>
        <w:ind w:left="2084" w:hanging="360"/>
      </w:pPr>
      <w:rPr>
        <w:rFonts w:hint="default"/>
      </w:rPr>
    </w:lvl>
    <w:lvl w:ilvl="2" w:tplc="04060005">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8" w15:restartNumberingAfterBreak="0">
    <w:nsid w:val="1FBC2DA6"/>
    <w:multiLevelType w:val="hybridMultilevel"/>
    <w:tmpl w:val="D566395E"/>
    <w:lvl w:ilvl="0" w:tplc="BCBAB8EE">
      <w:numFmt w:val="bullet"/>
      <w:lvlText w:val="–"/>
      <w:lvlJc w:val="left"/>
      <w:pPr>
        <w:ind w:left="984" w:hanging="360"/>
      </w:pPr>
      <w:rPr>
        <w:rFonts w:ascii="Calibri" w:eastAsiaTheme="minorHAnsi" w:hAnsi="Calibri" w:cstheme="minorBid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E61F95"/>
    <w:multiLevelType w:val="hybridMultilevel"/>
    <w:tmpl w:val="8758C7C0"/>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0" w15:restartNumberingAfterBreak="0">
    <w:nsid w:val="21FB647B"/>
    <w:multiLevelType w:val="hybridMultilevel"/>
    <w:tmpl w:val="2334E73C"/>
    <w:lvl w:ilvl="0" w:tplc="04060001">
      <w:start w:val="1"/>
      <w:numFmt w:val="bullet"/>
      <w:lvlText w:val=""/>
      <w:lvlJc w:val="left"/>
      <w:pPr>
        <w:ind w:left="1344" w:hanging="360"/>
      </w:pPr>
      <w:rPr>
        <w:rFonts w:ascii="Symbol" w:hAnsi="Symbol" w:hint="default"/>
      </w:rPr>
    </w:lvl>
    <w:lvl w:ilvl="1" w:tplc="04060003" w:tentative="1">
      <w:start w:val="1"/>
      <w:numFmt w:val="bullet"/>
      <w:lvlText w:val="o"/>
      <w:lvlJc w:val="left"/>
      <w:pPr>
        <w:ind w:left="2064" w:hanging="360"/>
      </w:pPr>
      <w:rPr>
        <w:rFonts w:ascii="Courier New" w:hAnsi="Courier New" w:cs="Courier New" w:hint="default"/>
      </w:rPr>
    </w:lvl>
    <w:lvl w:ilvl="2" w:tplc="04060005" w:tentative="1">
      <w:start w:val="1"/>
      <w:numFmt w:val="bullet"/>
      <w:lvlText w:val=""/>
      <w:lvlJc w:val="left"/>
      <w:pPr>
        <w:ind w:left="2784" w:hanging="360"/>
      </w:pPr>
      <w:rPr>
        <w:rFonts w:ascii="Wingdings" w:hAnsi="Wingdings" w:hint="default"/>
      </w:rPr>
    </w:lvl>
    <w:lvl w:ilvl="3" w:tplc="04060001" w:tentative="1">
      <w:start w:val="1"/>
      <w:numFmt w:val="bullet"/>
      <w:lvlText w:val=""/>
      <w:lvlJc w:val="left"/>
      <w:pPr>
        <w:ind w:left="3504" w:hanging="360"/>
      </w:pPr>
      <w:rPr>
        <w:rFonts w:ascii="Symbol" w:hAnsi="Symbol" w:hint="default"/>
      </w:rPr>
    </w:lvl>
    <w:lvl w:ilvl="4" w:tplc="04060003" w:tentative="1">
      <w:start w:val="1"/>
      <w:numFmt w:val="bullet"/>
      <w:lvlText w:val="o"/>
      <w:lvlJc w:val="left"/>
      <w:pPr>
        <w:ind w:left="4224" w:hanging="360"/>
      </w:pPr>
      <w:rPr>
        <w:rFonts w:ascii="Courier New" w:hAnsi="Courier New" w:cs="Courier New" w:hint="default"/>
      </w:rPr>
    </w:lvl>
    <w:lvl w:ilvl="5" w:tplc="04060005" w:tentative="1">
      <w:start w:val="1"/>
      <w:numFmt w:val="bullet"/>
      <w:lvlText w:val=""/>
      <w:lvlJc w:val="left"/>
      <w:pPr>
        <w:ind w:left="4944" w:hanging="360"/>
      </w:pPr>
      <w:rPr>
        <w:rFonts w:ascii="Wingdings" w:hAnsi="Wingdings" w:hint="default"/>
      </w:rPr>
    </w:lvl>
    <w:lvl w:ilvl="6" w:tplc="04060001" w:tentative="1">
      <w:start w:val="1"/>
      <w:numFmt w:val="bullet"/>
      <w:lvlText w:val=""/>
      <w:lvlJc w:val="left"/>
      <w:pPr>
        <w:ind w:left="5664" w:hanging="360"/>
      </w:pPr>
      <w:rPr>
        <w:rFonts w:ascii="Symbol" w:hAnsi="Symbol" w:hint="default"/>
      </w:rPr>
    </w:lvl>
    <w:lvl w:ilvl="7" w:tplc="04060003" w:tentative="1">
      <w:start w:val="1"/>
      <w:numFmt w:val="bullet"/>
      <w:lvlText w:val="o"/>
      <w:lvlJc w:val="left"/>
      <w:pPr>
        <w:ind w:left="6384" w:hanging="360"/>
      </w:pPr>
      <w:rPr>
        <w:rFonts w:ascii="Courier New" w:hAnsi="Courier New" w:cs="Courier New" w:hint="default"/>
      </w:rPr>
    </w:lvl>
    <w:lvl w:ilvl="8" w:tplc="04060005" w:tentative="1">
      <w:start w:val="1"/>
      <w:numFmt w:val="bullet"/>
      <w:lvlText w:val=""/>
      <w:lvlJc w:val="left"/>
      <w:pPr>
        <w:ind w:left="7104" w:hanging="360"/>
      </w:pPr>
      <w:rPr>
        <w:rFonts w:ascii="Wingdings" w:hAnsi="Wingdings" w:hint="default"/>
      </w:rPr>
    </w:lvl>
  </w:abstractNum>
  <w:abstractNum w:abstractNumId="11" w15:restartNumberingAfterBreak="0">
    <w:nsid w:val="226C49D0"/>
    <w:multiLevelType w:val="hybridMultilevel"/>
    <w:tmpl w:val="F3964FAC"/>
    <w:lvl w:ilvl="0" w:tplc="04060001">
      <w:start w:val="1"/>
      <w:numFmt w:val="bullet"/>
      <w:lvlText w:val=""/>
      <w:lvlJc w:val="left"/>
      <w:pPr>
        <w:ind w:left="1344" w:hanging="360"/>
      </w:pPr>
      <w:rPr>
        <w:rFonts w:ascii="Symbol" w:hAnsi="Symbol" w:hint="default"/>
      </w:rPr>
    </w:lvl>
    <w:lvl w:ilvl="1" w:tplc="04060003" w:tentative="1">
      <w:start w:val="1"/>
      <w:numFmt w:val="bullet"/>
      <w:lvlText w:val="o"/>
      <w:lvlJc w:val="left"/>
      <w:pPr>
        <w:ind w:left="2064" w:hanging="360"/>
      </w:pPr>
      <w:rPr>
        <w:rFonts w:ascii="Courier New" w:hAnsi="Courier New" w:cs="Courier New" w:hint="default"/>
      </w:rPr>
    </w:lvl>
    <w:lvl w:ilvl="2" w:tplc="04060005" w:tentative="1">
      <w:start w:val="1"/>
      <w:numFmt w:val="bullet"/>
      <w:lvlText w:val=""/>
      <w:lvlJc w:val="left"/>
      <w:pPr>
        <w:ind w:left="2784" w:hanging="360"/>
      </w:pPr>
      <w:rPr>
        <w:rFonts w:ascii="Wingdings" w:hAnsi="Wingdings" w:hint="default"/>
      </w:rPr>
    </w:lvl>
    <w:lvl w:ilvl="3" w:tplc="04060001" w:tentative="1">
      <w:start w:val="1"/>
      <w:numFmt w:val="bullet"/>
      <w:lvlText w:val=""/>
      <w:lvlJc w:val="left"/>
      <w:pPr>
        <w:ind w:left="3504" w:hanging="360"/>
      </w:pPr>
      <w:rPr>
        <w:rFonts w:ascii="Symbol" w:hAnsi="Symbol" w:hint="default"/>
      </w:rPr>
    </w:lvl>
    <w:lvl w:ilvl="4" w:tplc="04060003" w:tentative="1">
      <w:start w:val="1"/>
      <w:numFmt w:val="bullet"/>
      <w:lvlText w:val="o"/>
      <w:lvlJc w:val="left"/>
      <w:pPr>
        <w:ind w:left="4224" w:hanging="360"/>
      </w:pPr>
      <w:rPr>
        <w:rFonts w:ascii="Courier New" w:hAnsi="Courier New" w:cs="Courier New" w:hint="default"/>
      </w:rPr>
    </w:lvl>
    <w:lvl w:ilvl="5" w:tplc="04060005" w:tentative="1">
      <w:start w:val="1"/>
      <w:numFmt w:val="bullet"/>
      <w:lvlText w:val=""/>
      <w:lvlJc w:val="left"/>
      <w:pPr>
        <w:ind w:left="4944" w:hanging="360"/>
      </w:pPr>
      <w:rPr>
        <w:rFonts w:ascii="Wingdings" w:hAnsi="Wingdings" w:hint="default"/>
      </w:rPr>
    </w:lvl>
    <w:lvl w:ilvl="6" w:tplc="04060001" w:tentative="1">
      <w:start w:val="1"/>
      <w:numFmt w:val="bullet"/>
      <w:lvlText w:val=""/>
      <w:lvlJc w:val="left"/>
      <w:pPr>
        <w:ind w:left="5664" w:hanging="360"/>
      </w:pPr>
      <w:rPr>
        <w:rFonts w:ascii="Symbol" w:hAnsi="Symbol" w:hint="default"/>
      </w:rPr>
    </w:lvl>
    <w:lvl w:ilvl="7" w:tplc="04060003" w:tentative="1">
      <w:start w:val="1"/>
      <w:numFmt w:val="bullet"/>
      <w:lvlText w:val="o"/>
      <w:lvlJc w:val="left"/>
      <w:pPr>
        <w:ind w:left="6384" w:hanging="360"/>
      </w:pPr>
      <w:rPr>
        <w:rFonts w:ascii="Courier New" w:hAnsi="Courier New" w:cs="Courier New" w:hint="default"/>
      </w:rPr>
    </w:lvl>
    <w:lvl w:ilvl="8" w:tplc="04060005" w:tentative="1">
      <w:start w:val="1"/>
      <w:numFmt w:val="bullet"/>
      <w:lvlText w:val=""/>
      <w:lvlJc w:val="left"/>
      <w:pPr>
        <w:ind w:left="7104" w:hanging="360"/>
      </w:pPr>
      <w:rPr>
        <w:rFonts w:ascii="Wingdings" w:hAnsi="Wingdings" w:hint="default"/>
      </w:rPr>
    </w:lvl>
  </w:abstractNum>
  <w:abstractNum w:abstractNumId="12" w15:restartNumberingAfterBreak="0">
    <w:nsid w:val="2B24519B"/>
    <w:multiLevelType w:val="hybridMultilevel"/>
    <w:tmpl w:val="FAF2A39A"/>
    <w:lvl w:ilvl="0" w:tplc="04060001">
      <w:start w:val="1"/>
      <w:numFmt w:val="bullet"/>
      <w:lvlText w:val=""/>
      <w:lvlJc w:val="left"/>
      <w:pPr>
        <w:ind w:left="1416" w:hanging="360"/>
      </w:pPr>
      <w:rPr>
        <w:rFonts w:ascii="Symbol" w:hAnsi="Symbol" w:hint="default"/>
      </w:rPr>
    </w:lvl>
    <w:lvl w:ilvl="1" w:tplc="04060003" w:tentative="1">
      <w:start w:val="1"/>
      <w:numFmt w:val="bullet"/>
      <w:lvlText w:val="o"/>
      <w:lvlJc w:val="left"/>
      <w:pPr>
        <w:ind w:left="2136" w:hanging="360"/>
      </w:pPr>
      <w:rPr>
        <w:rFonts w:ascii="Courier New" w:hAnsi="Courier New" w:cs="Courier New" w:hint="default"/>
      </w:rPr>
    </w:lvl>
    <w:lvl w:ilvl="2" w:tplc="04060005" w:tentative="1">
      <w:start w:val="1"/>
      <w:numFmt w:val="bullet"/>
      <w:lvlText w:val=""/>
      <w:lvlJc w:val="left"/>
      <w:pPr>
        <w:ind w:left="2856" w:hanging="360"/>
      </w:pPr>
      <w:rPr>
        <w:rFonts w:ascii="Wingdings" w:hAnsi="Wingdings" w:hint="default"/>
      </w:rPr>
    </w:lvl>
    <w:lvl w:ilvl="3" w:tplc="04060001" w:tentative="1">
      <w:start w:val="1"/>
      <w:numFmt w:val="bullet"/>
      <w:lvlText w:val=""/>
      <w:lvlJc w:val="left"/>
      <w:pPr>
        <w:ind w:left="3576" w:hanging="360"/>
      </w:pPr>
      <w:rPr>
        <w:rFonts w:ascii="Symbol" w:hAnsi="Symbol" w:hint="default"/>
      </w:rPr>
    </w:lvl>
    <w:lvl w:ilvl="4" w:tplc="04060003" w:tentative="1">
      <w:start w:val="1"/>
      <w:numFmt w:val="bullet"/>
      <w:lvlText w:val="o"/>
      <w:lvlJc w:val="left"/>
      <w:pPr>
        <w:ind w:left="4296" w:hanging="360"/>
      </w:pPr>
      <w:rPr>
        <w:rFonts w:ascii="Courier New" w:hAnsi="Courier New" w:cs="Courier New" w:hint="default"/>
      </w:rPr>
    </w:lvl>
    <w:lvl w:ilvl="5" w:tplc="04060005" w:tentative="1">
      <w:start w:val="1"/>
      <w:numFmt w:val="bullet"/>
      <w:lvlText w:val=""/>
      <w:lvlJc w:val="left"/>
      <w:pPr>
        <w:ind w:left="5016" w:hanging="360"/>
      </w:pPr>
      <w:rPr>
        <w:rFonts w:ascii="Wingdings" w:hAnsi="Wingdings" w:hint="default"/>
      </w:rPr>
    </w:lvl>
    <w:lvl w:ilvl="6" w:tplc="04060001" w:tentative="1">
      <w:start w:val="1"/>
      <w:numFmt w:val="bullet"/>
      <w:lvlText w:val=""/>
      <w:lvlJc w:val="left"/>
      <w:pPr>
        <w:ind w:left="5736" w:hanging="360"/>
      </w:pPr>
      <w:rPr>
        <w:rFonts w:ascii="Symbol" w:hAnsi="Symbol" w:hint="default"/>
      </w:rPr>
    </w:lvl>
    <w:lvl w:ilvl="7" w:tplc="04060003" w:tentative="1">
      <w:start w:val="1"/>
      <w:numFmt w:val="bullet"/>
      <w:lvlText w:val="o"/>
      <w:lvlJc w:val="left"/>
      <w:pPr>
        <w:ind w:left="6456" w:hanging="360"/>
      </w:pPr>
      <w:rPr>
        <w:rFonts w:ascii="Courier New" w:hAnsi="Courier New" w:cs="Courier New" w:hint="default"/>
      </w:rPr>
    </w:lvl>
    <w:lvl w:ilvl="8" w:tplc="04060005" w:tentative="1">
      <w:start w:val="1"/>
      <w:numFmt w:val="bullet"/>
      <w:lvlText w:val=""/>
      <w:lvlJc w:val="left"/>
      <w:pPr>
        <w:ind w:left="7176" w:hanging="360"/>
      </w:pPr>
      <w:rPr>
        <w:rFonts w:ascii="Wingdings" w:hAnsi="Wingdings" w:hint="default"/>
      </w:rPr>
    </w:lvl>
  </w:abstractNum>
  <w:abstractNum w:abstractNumId="13" w15:restartNumberingAfterBreak="0">
    <w:nsid w:val="30625C4A"/>
    <w:multiLevelType w:val="hybridMultilevel"/>
    <w:tmpl w:val="33B29096"/>
    <w:lvl w:ilvl="0" w:tplc="0406000F">
      <w:start w:val="1"/>
      <w:numFmt w:val="decimal"/>
      <w:lvlText w:val="%1."/>
      <w:lvlJc w:val="left"/>
      <w:pPr>
        <w:ind w:left="644"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0852D80"/>
    <w:multiLevelType w:val="hybridMultilevel"/>
    <w:tmpl w:val="7BF039A4"/>
    <w:lvl w:ilvl="0" w:tplc="04060001">
      <w:start w:val="1"/>
      <w:numFmt w:val="bullet"/>
      <w:lvlText w:val=""/>
      <w:lvlJc w:val="left"/>
      <w:pPr>
        <w:ind w:left="1364" w:hanging="360"/>
      </w:pPr>
      <w:rPr>
        <w:rFonts w:ascii="Symbol" w:hAnsi="Symbol" w:hint="default"/>
      </w:rPr>
    </w:lvl>
    <w:lvl w:ilvl="1" w:tplc="04060003">
      <w:start w:val="1"/>
      <w:numFmt w:val="bullet"/>
      <w:lvlText w:val="o"/>
      <w:lvlJc w:val="left"/>
      <w:pPr>
        <w:ind w:left="2084" w:hanging="360"/>
      </w:pPr>
      <w:rPr>
        <w:rFonts w:ascii="Courier New" w:hAnsi="Courier New" w:cs="Courier New" w:hint="default"/>
      </w:rPr>
    </w:lvl>
    <w:lvl w:ilvl="2" w:tplc="04060005">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5" w15:restartNumberingAfterBreak="0">
    <w:nsid w:val="36884967"/>
    <w:multiLevelType w:val="hybridMultilevel"/>
    <w:tmpl w:val="88C42AFC"/>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6" w15:restartNumberingAfterBreak="0">
    <w:nsid w:val="38B0730B"/>
    <w:multiLevelType w:val="hybridMultilevel"/>
    <w:tmpl w:val="A31CE93C"/>
    <w:lvl w:ilvl="0" w:tplc="04060001">
      <w:start w:val="1"/>
      <w:numFmt w:val="bullet"/>
      <w:lvlText w:val=""/>
      <w:lvlJc w:val="left"/>
      <w:pPr>
        <w:ind w:left="1377" w:hanging="360"/>
      </w:pPr>
      <w:rPr>
        <w:rFonts w:ascii="Symbol" w:hAnsi="Symbol" w:hint="default"/>
      </w:rPr>
    </w:lvl>
    <w:lvl w:ilvl="1" w:tplc="04060003">
      <w:start w:val="1"/>
      <w:numFmt w:val="bullet"/>
      <w:lvlText w:val="o"/>
      <w:lvlJc w:val="left"/>
      <w:pPr>
        <w:ind w:left="2097" w:hanging="360"/>
      </w:pPr>
      <w:rPr>
        <w:rFonts w:ascii="Courier New" w:hAnsi="Courier New" w:cs="Courier New" w:hint="default"/>
      </w:rPr>
    </w:lvl>
    <w:lvl w:ilvl="2" w:tplc="04060005" w:tentative="1">
      <w:start w:val="1"/>
      <w:numFmt w:val="bullet"/>
      <w:lvlText w:val=""/>
      <w:lvlJc w:val="left"/>
      <w:pPr>
        <w:ind w:left="2817" w:hanging="360"/>
      </w:pPr>
      <w:rPr>
        <w:rFonts w:ascii="Wingdings" w:hAnsi="Wingdings" w:hint="default"/>
      </w:rPr>
    </w:lvl>
    <w:lvl w:ilvl="3" w:tplc="04060001" w:tentative="1">
      <w:start w:val="1"/>
      <w:numFmt w:val="bullet"/>
      <w:lvlText w:val=""/>
      <w:lvlJc w:val="left"/>
      <w:pPr>
        <w:ind w:left="3537" w:hanging="360"/>
      </w:pPr>
      <w:rPr>
        <w:rFonts w:ascii="Symbol" w:hAnsi="Symbol" w:hint="default"/>
      </w:rPr>
    </w:lvl>
    <w:lvl w:ilvl="4" w:tplc="04060003" w:tentative="1">
      <w:start w:val="1"/>
      <w:numFmt w:val="bullet"/>
      <w:lvlText w:val="o"/>
      <w:lvlJc w:val="left"/>
      <w:pPr>
        <w:ind w:left="4257" w:hanging="360"/>
      </w:pPr>
      <w:rPr>
        <w:rFonts w:ascii="Courier New" w:hAnsi="Courier New" w:cs="Courier New" w:hint="default"/>
      </w:rPr>
    </w:lvl>
    <w:lvl w:ilvl="5" w:tplc="04060005" w:tentative="1">
      <w:start w:val="1"/>
      <w:numFmt w:val="bullet"/>
      <w:lvlText w:val=""/>
      <w:lvlJc w:val="left"/>
      <w:pPr>
        <w:ind w:left="4977" w:hanging="360"/>
      </w:pPr>
      <w:rPr>
        <w:rFonts w:ascii="Wingdings" w:hAnsi="Wingdings" w:hint="default"/>
      </w:rPr>
    </w:lvl>
    <w:lvl w:ilvl="6" w:tplc="04060001" w:tentative="1">
      <w:start w:val="1"/>
      <w:numFmt w:val="bullet"/>
      <w:lvlText w:val=""/>
      <w:lvlJc w:val="left"/>
      <w:pPr>
        <w:ind w:left="5697" w:hanging="360"/>
      </w:pPr>
      <w:rPr>
        <w:rFonts w:ascii="Symbol" w:hAnsi="Symbol" w:hint="default"/>
      </w:rPr>
    </w:lvl>
    <w:lvl w:ilvl="7" w:tplc="04060003" w:tentative="1">
      <w:start w:val="1"/>
      <w:numFmt w:val="bullet"/>
      <w:lvlText w:val="o"/>
      <w:lvlJc w:val="left"/>
      <w:pPr>
        <w:ind w:left="6417" w:hanging="360"/>
      </w:pPr>
      <w:rPr>
        <w:rFonts w:ascii="Courier New" w:hAnsi="Courier New" w:cs="Courier New" w:hint="default"/>
      </w:rPr>
    </w:lvl>
    <w:lvl w:ilvl="8" w:tplc="04060005" w:tentative="1">
      <w:start w:val="1"/>
      <w:numFmt w:val="bullet"/>
      <w:lvlText w:val=""/>
      <w:lvlJc w:val="left"/>
      <w:pPr>
        <w:ind w:left="7137" w:hanging="360"/>
      </w:pPr>
      <w:rPr>
        <w:rFonts w:ascii="Wingdings" w:hAnsi="Wingdings" w:hint="default"/>
      </w:rPr>
    </w:lvl>
  </w:abstractNum>
  <w:abstractNum w:abstractNumId="17" w15:restartNumberingAfterBreak="0">
    <w:nsid w:val="41470DC6"/>
    <w:multiLevelType w:val="hybridMultilevel"/>
    <w:tmpl w:val="0F1C0ABA"/>
    <w:lvl w:ilvl="0" w:tplc="04060001">
      <w:start w:val="1"/>
      <w:numFmt w:val="bullet"/>
      <w:lvlText w:val=""/>
      <w:lvlJc w:val="left"/>
      <w:pPr>
        <w:ind w:left="1364" w:hanging="360"/>
      </w:pPr>
      <w:rPr>
        <w:rFonts w:ascii="Symbol" w:hAnsi="Symbol" w:hint="default"/>
      </w:rPr>
    </w:lvl>
    <w:lvl w:ilvl="1" w:tplc="04060003">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8" w15:restartNumberingAfterBreak="0">
    <w:nsid w:val="434D3167"/>
    <w:multiLevelType w:val="hybridMultilevel"/>
    <w:tmpl w:val="DE04EE9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437C2284"/>
    <w:multiLevelType w:val="hybridMultilevel"/>
    <w:tmpl w:val="941CA074"/>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20" w15:restartNumberingAfterBreak="0">
    <w:nsid w:val="45D11FF8"/>
    <w:multiLevelType w:val="hybridMultilevel"/>
    <w:tmpl w:val="2FEA838C"/>
    <w:lvl w:ilvl="0" w:tplc="04060001">
      <w:start w:val="1"/>
      <w:numFmt w:val="bullet"/>
      <w:lvlText w:val=""/>
      <w:lvlJc w:val="left"/>
      <w:pPr>
        <w:ind w:left="1344" w:hanging="360"/>
      </w:pPr>
      <w:rPr>
        <w:rFonts w:ascii="Symbol" w:hAnsi="Symbol" w:hint="default"/>
      </w:rPr>
    </w:lvl>
    <w:lvl w:ilvl="1" w:tplc="04060003" w:tentative="1">
      <w:start w:val="1"/>
      <w:numFmt w:val="bullet"/>
      <w:lvlText w:val="o"/>
      <w:lvlJc w:val="left"/>
      <w:pPr>
        <w:ind w:left="2064" w:hanging="360"/>
      </w:pPr>
      <w:rPr>
        <w:rFonts w:ascii="Courier New" w:hAnsi="Courier New" w:cs="Courier New" w:hint="default"/>
      </w:rPr>
    </w:lvl>
    <w:lvl w:ilvl="2" w:tplc="04060005" w:tentative="1">
      <w:start w:val="1"/>
      <w:numFmt w:val="bullet"/>
      <w:lvlText w:val=""/>
      <w:lvlJc w:val="left"/>
      <w:pPr>
        <w:ind w:left="2784" w:hanging="360"/>
      </w:pPr>
      <w:rPr>
        <w:rFonts w:ascii="Wingdings" w:hAnsi="Wingdings" w:hint="default"/>
      </w:rPr>
    </w:lvl>
    <w:lvl w:ilvl="3" w:tplc="04060001" w:tentative="1">
      <w:start w:val="1"/>
      <w:numFmt w:val="bullet"/>
      <w:lvlText w:val=""/>
      <w:lvlJc w:val="left"/>
      <w:pPr>
        <w:ind w:left="3504" w:hanging="360"/>
      </w:pPr>
      <w:rPr>
        <w:rFonts w:ascii="Symbol" w:hAnsi="Symbol" w:hint="default"/>
      </w:rPr>
    </w:lvl>
    <w:lvl w:ilvl="4" w:tplc="04060003" w:tentative="1">
      <w:start w:val="1"/>
      <w:numFmt w:val="bullet"/>
      <w:lvlText w:val="o"/>
      <w:lvlJc w:val="left"/>
      <w:pPr>
        <w:ind w:left="4224" w:hanging="360"/>
      </w:pPr>
      <w:rPr>
        <w:rFonts w:ascii="Courier New" w:hAnsi="Courier New" w:cs="Courier New" w:hint="default"/>
      </w:rPr>
    </w:lvl>
    <w:lvl w:ilvl="5" w:tplc="04060005" w:tentative="1">
      <w:start w:val="1"/>
      <w:numFmt w:val="bullet"/>
      <w:lvlText w:val=""/>
      <w:lvlJc w:val="left"/>
      <w:pPr>
        <w:ind w:left="4944" w:hanging="360"/>
      </w:pPr>
      <w:rPr>
        <w:rFonts w:ascii="Wingdings" w:hAnsi="Wingdings" w:hint="default"/>
      </w:rPr>
    </w:lvl>
    <w:lvl w:ilvl="6" w:tplc="04060001" w:tentative="1">
      <w:start w:val="1"/>
      <w:numFmt w:val="bullet"/>
      <w:lvlText w:val=""/>
      <w:lvlJc w:val="left"/>
      <w:pPr>
        <w:ind w:left="5664" w:hanging="360"/>
      </w:pPr>
      <w:rPr>
        <w:rFonts w:ascii="Symbol" w:hAnsi="Symbol" w:hint="default"/>
      </w:rPr>
    </w:lvl>
    <w:lvl w:ilvl="7" w:tplc="04060003" w:tentative="1">
      <w:start w:val="1"/>
      <w:numFmt w:val="bullet"/>
      <w:lvlText w:val="o"/>
      <w:lvlJc w:val="left"/>
      <w:pPr>
        <w:ind w:left="6384" w:hanging="360"/>
      </w:pPr>
      <w:rPr>
        <w:rFonts w:ascii="Courier New" w:hAnsi="Courier New" w:cs="Courier New" w:hint="default"/>
      </w:rPr>
    </w:lvl>
    <w:lvl w:ilvl="8" w:tplc="04060005" w:tentative="1">
      <w:start w:val="1"/>
      <w:numFmt w:val="bullet"/>
      <w:lvlText w:val=""/>
      <w:lvlJc w:val="left"/>
      <w:pPr>
        <w:ind w:left="7104" w:hanging="360"/>
      </w:pPr>
      <w:rPr>
        <w:rFonts w:ascii="Wingdings" w:hAnsi="Wingdings" w:hint="default"/>
      </w:rPr>
    </w:lvl>
  </w:abstractNum>
  <w:abstractNum w:abstractNumId="21" w15:restartNumberingAfterBreak="0">
    <w:nsid w:val="4CBE5C1E"/>
    <w:multiLevelType w:val="hybridMultilevel"/>
    <w:tmpl w:val="7C8EB834"/>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22" w15:restartNumberingAfterBreak="0">
    <w:nsid w:val="4F861FCE"/>
    <w:multiLevelType w:val="hybridMultilevel"/>
    <w:tmpl w:val="B4B2AE5E"/>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23" w15:restartNumberingAfterBreak="0">
    <w:nsid w:val="56AD6B11"/>
    <w:multiLevelType w:val="hybridMultilevel"/>
    <w:tmpl w:val="74E05848"/>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4" w15:restartNumberingAfterBreak="0">
    <w:nsid w:val="58A920E0"/>
    <w:multiLevelType w:val="hybridMultilevel"/>
    <w:tmpl w:val="D83608D0"/>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5" w15:restartNumberingAfterBreak="0">
    <w:nsid w:val="594B588C"/>
    <w:multiLevelType w:val="hybridMultilevel"/>
    <w:tmpl w:val="714CFAB2"/>
    <w:lvl w:ilvl="0" w:tplc="04060001">
      <w:start w:val="1"/>
      <w:numFmt w:val="bullet"/>
      <w:lvlText w:val=""/>
      <w:lvlJc w:val="left"/>
      <w:pPr>
        <w:ind w:left="1344" w:hanging="360"/>
      </w:pPr>
      <w:rPr>
        <w:rFonts w:ascii="Symbol" w:hAnsi="Symbol" w:hint="default"/>
      </w:rPr>
    </w:lvl>
    <w:lvl w:ilvl="1" w:tplc="04060003" w:tentative="1">
      <w:start w:val="1"/>
      <w:numFmt w:val="bullet"/>
      <w:lvlText w:val="o"/>
      <w:lvlJc w:val="left"/>
      <w:pPr>
        <w:ind w:left="2064" w:hanging="360"/>
      </w:pPr>
      <w:rPr>
        <w:rFonts w:ascii="Courier New" w:hAnsi="Courier New" w:cs="Courier New" w:hint="default"/>
      </w:rPr>
    </w:lvl>
    <w:lvl w:ilvl="2" w:tplc="04060005" w:tentative="1">
      <w:start w:val="1"/>
      <w:numFmt w:val="bullet"/>
      <w:lvlText w:val=""/>
      <w:lvlJc w:val="left"/>
      <w:pPr>
        <w:ind w:left="2784" w:hanging="360"/>
      </w:pPr>
      <w:rPr>
        <w:rFonts w:ascii="Wingdings" w:hAnsi="Wingdings" w:hint="default"/>
      </w:rPr>
    </w:lvl>
    <w:lvl w:ilvl="3" w:tplc="04060001" w:tentative="1">
      <w:start w:val="1"/>
      <w:numFmt w:val="bullet"/>
      <w:lvlText w:val=""/>
      <w:lvlJc w:val="left"/>
      <w:pPr>
        <w:ind w:left="3504" w:hanging="360"/>
      </w:pPr>
      <w:rPr>
        <w:rFonts w:ascii="Symbol" w:hAnsi="Symbol" w:hint="default"/>
      </w:rPr>
    </w:lvl>
    <w:lvl w:ilvl="4" w:tplc="04060003" w:tentative="1">
      <w:start w:val="1"/>
      <w:numFmt w:val="bullet"/>
      <w:lvlText w:val="o"/>
      <w:lvlJc w:val="left"/>
      <w:pPr>
        <w:ind w:left="4224" w:hanging="360"/>
      </w:pPr>
      <w:rPr>
        <w:rFonts w:ascii="Courier New" w:hAnsi="Courier New" w:cs="Courier New" w:hint="default"/>
      </w:rPr>
    </w:lvl>
    <w:lvl w:ilvl="5" w:tplc="04060005" w:tentative="1">
      <w:start w:val="1"/>
      <w:numFmt w:val="bullet"/>
      <w:lvlText w:val=""/>
      <w:lvlJc w:val="left"/>
      <w:pPr>
        <w:ind w:left="4944" w:hanging="360"/>
      </w:pPr>
      <w:rPr>
        <w:rFonts w:ascii="Wingdings" w:hAnsi="Wingdings" w:hint="default"/>
      </w:rPr>
    </w:lvl>
    <w:lvl w:ilvl="6" w:tplc="04060001" w:tentative="1">
      <w:start w:val="1"/>
      <w:numFmt w:val="bullet"/>
      <w:lvlText w:val=""/>
      <w:lvlJc w:val="left"/>
      <w:pPr>
        <w:ind w:left="5664" w:hanging="360"/>
      </w:pPr>
      <w:rPr>
        <w:rFonts w:ascii="Symbol" w:hAnsi="Symbol" w:hint="default"/>
      </w:rPr>
    </w:lvl>
    <w:lvl w:ilvl="7" w:tplc="04060003" w:tentative="1">
      <w:start w:val="1"/>
      <w:numFmt w:val="bullet"/>
      <w:lvlText w:val="o"/>
      <w:lvlJc w:val="left"/>
      <w:pPr>
        <w:ind w:left="6384" w:hanging="360"/>
      </w:pPr>
      <w:rPr>
        <w:rFonts w:ascii="Courier New" w:hAnsi="Courier New" w:cs="Courier New" w:hint="default"/>
      </w:rPr>
    </w:lvl>
    <w:lvl w:ilvl="8" w:tplc="04060005" w:tentative="1">
      <w:start w:val="1"/>
      <w:numFmt w:val="bullet"/>
      <w:lvlText w:val=""/>
      <w:lvlJc w:val="left"/>
      <w:pPr>
        <w:ind w:left="7104" w:hanging="360"/>
      </w:pPr>
      <w:rPr>
        <w:rFonts w:ascii="Wingdings" w:hAnsi="Wingdings" w:hint="default"/>
      </w:rPr>
    </w:lvl>
  </w:abstractNum>
  <w:abstractNum w:abstractNumId="26" w15:restartNumberingAfterBreak="0">
    <w:nsid w:val="5CE80B24"/>
    <w:multiLevelType w:val="hybridMultilevel"/>
    <w:tmpl w:val="0C383CA8"/>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27" w15:restartNumberingAfterBreak="0">
    <w:nsid w:val="6B4F13C3"/>
    <w:multiLevelType w:val="hybridMultilevel"/>
    <w:tmpl w:val="96A4B4F0"/>
    <w:lvl w:ilvl="0" w:tplc="04060001">
      <w:start w:val="1"/>
      <w:numFmt w:val="bullet"/>
      <w:lvlText w:val=""/>
      <w:lvlJc w:val="left"/>
      <w:pPr>
        <w:ind w:left="1344" w:hanging="360"/>
      </w:pPr>
      <w:rPr>
        <w:rFonts w:ascii="Symbol" w:hAnsi="Symbol" w:hint="default"/>
      </w:rPr>
    </w:lvl>
    <w:lvl w:ilvl="1" w:tplc="04060003" w:tentative="1">
      <w:start w:val="1"/>
      <w:numFmt w:val="bullet"/>
      <w:lvlText w:val="o"/>
      <w:lvlJc w:val="left"/>
      <w:pPr>
        <w:ind w:left="2064" w:hanging="360"/>
      </w:pPr>
      <w:rPr>
        <w:rFonts w:ascii="Courier New" w:hAnsi="Courier New" w:cs="Courier New" w:hint="default"/>
      </w:rPr>
    </w:lvl>
    <w:lvl w:ilvl="2" w:tplc="04060005" w:tentative="1">
      <w:start w:val="1"/>
      <w:numFmt w:val="bullet"/>
      <w:lvlText w:val=""/>
      <w:lvlJc w:val="left"/>
      <w:pPr>
        <w:ind w:left="2784" w:hanging="360"/>
      </w:pPr>
      <w:rPr>
        <w:rFonts w:ascii="Wingdings" w:hAnsi="Wingdings" w:hint="default"/>
      </w:rPr>
    </w:lvl>
    <w:lvl w:ilvl="3" w:tplc="04060001" w:tentative="1">
      <w:start w:val="1"/>
      <w:numFmt w:val="bullet"/>
      <w:lvlText w:val=""/>
      <w:lvlJc w:val="left"/>
      <w:pPr>
        <w:ind w:left="3504" w:hanging="360"/>
      </w:pPr>
      <w:rPr>
        <w:rFonts w:ascii="Symbol" w:hAnsi="Symbol" w:hint="default"/>
      </w:rPr>
    </w:lvl>
    <w:lvl w:ilvl="4" w:tplc="04060003" w:tentative="1">
      <w:start w:val="1"/>
      <w:numFmt w:val="bullet"/>
      <w:lvlText w:val="o"/>
      <w:lvlJc w:val="left"/>
      <w:pPr>
        <w:ind w:left="4224" w:hanging="360"/>
      </w:pPr>
      <w:rPr>
        <w:rFonts w:ascii="Courier New" w:hAnsi="Courier New" w:cs="Courier New" w:hint="default"/>
      </w:rPr>
    </w:lvl>
    <w:lvl w:ilvl="5" w:tplc="04060005" w:tentative="1">
      <w:start w:val="1"/>
      <w:numFmt w:val="bullet"/>
      <w:lvlText w:val=""/>
      <w:lvlJc w:val="left"/>
      <w:pPr>
        <w:ind w:left="4944" w:hanging="360"/>
      </w:pPr>
      <w:rPr>
        <w:rFonts w:ascii="Wingdings" w:hAnsi="Wingdings" w:hint="default"/>
      </w:rPr>
    </w:lvl>
    <w:lvl w:ilvl="6" w:tplc="04060001" w:tentative="1">
      <w:start w:val="1"/>
      <w:numFmt w:val="bullet"/>
      <w:lvlText w:val=""/>
      <w:lvlJc w:val="left"/>
      <w:pPr>
        <w:ind w:left="5664" w:hanging="360"/>
      </w:pPr>
      <w:rPr>
        <w:rFonts w:ascii="Symbol" w:hAnsi="Symbol" w:hint="default"/>
      </w:rPr>
    </w:lvl>
    <w:lvl w:ilvl="7" w:tplc="04060003" w:tentative="1">
      <w:start w:val="1"/>
      <w:numFmt w:val="bullet"/>
      <w:lvlText w:val="o"/>
      <w:lvlJc w:val="left"/>
      <w:pPr>
        <w:ind w:left="6384" w:hanging="360"/>
      </w:pPr>
      <w:rPr>
        <w:rFonts w:ascii="Courier New" w:hAnsi="Courier New" w:cs="Courier New" w:hint="default"/>
      </w:rPr>
    </w:lvl>
    <w:lvl w:ilvl="8" w:tplc="04060005" w:tentative="1">
      <w:start w:val="1"/>
      <w:numFmt w:val="bullet"/>
      <w:lvlText w:val=""/>
      <w:lvlJc w:val="left"/>
      <w:pPr>
        <w:ind w:left="7104" w:hanging="360"/>
      </w:pPr>
      <w:rPr>
        <w:rFonts w:ascii="Wingdings" w:hAnsi="Wingdings" w:hint="default"/>
      </w:rPr>
    </w:lvl>
  </w:abstractNum>
  <w:abstractNum w:abstractNumId="28" w15:restartNumberingAfterBreak="0">
    <w:nsid w:val="6BFF7263"/>
    <w:multiLevelType w:val="hybridMultilevel"/>
    <w:tmpl w:val="39EC9F98"/>
    <w:lvl w:ilvl="0" w:tplc="04060001">
      <w:start w:val="1"/>
      <w:numFmt w:val="bullet"/>
      <w:lvlText w:val=""/>
      <w:lvlJc w:val="left"/>
      <w:pPr>
        <w:ind w:left="1344" w:hanging="360"/>
      </w:pPr>
      <w:rPr>
        <w:rFonts w:ascii="Symbol" w:hAnsi="Symbol" w:hint="default"/>
      </w:rPr>
    </w:lvl>
    <w:lvl w:ilvl="1" w:tplc="04060003" w:tentative="1">
      <w:start w:val="1"/>
      <w:numFmt w:val="bullet"/>
      <w:lvlText w:val="o"/>
      <w:lvlJc w:val="left"/>
      <w:pPr>
        <w:ind w:left="2064" w:hanging="360"/>
      </w:pPr>
      <w:rPr>
        <w:rFonts w:ascii="Courier New" w:hAnsi="Courier New" w:cs="Courier New" w:hint="default"/>
      </w:rPr>
    </w:lvl>
    <w:lvl w:ilvl="2" w:tplc="04060005" w:tentative="1">
      <w:start w:val="1"/>
      <w:numFmt w:val="bullet"/>
      <w:lvlText w:val=""/>
      <w:lvlJc w:val="left"/>
      <w:pPr>
        <w:ind w:left="2784" w:hanging="360"/>
      </w:pPr>
      <w:rPr>
        <w:rFonts w:ascii="Wingdings" w:hAnsi="Wingdings" w:hint="default"/>
      </w:rPr>
    </w:lvl>
    <w:lvl w:ilvl="3" w:tplc="04060001" w:tentative="1">
      <w:start w:val="1"/>
      <w:numFmt w:val="bullet"/>
      <w:lvlText w:val=""/>
      <w:lvlJc w:val="left"/>
      <w:pPr>
        <w:ind w:left="3504" w:hanging="360"/>
      </w:pPr>
      <w:rPr>
        <w:rFonts w:ascii="Symbol" w:hAnsi="Symbol" w:hint="default"/>
      </w:rPr>
    </w:lvl>
    <w:lvl w:ilvl="4" w:tplc="04060003" w:tentative="1">
      <w:start w:val="1"/>
      <w:numFmt w:val="bullet"/>
      <w:lvlText w:val="o"/>
      <w:lvlJc w:val="left"/>
      <w:pPr>
        <w:ind w:left="4224" w:hanging="360"/>
      </w:pPr>
      <w:rPr>
        <w:rFonts w:ascii="Courier New" w:hAnsi="Courier New" w:cs="Courier New" w:hint="default"/>
      </w:rPr>
    </w:lvl>
    <w:lvl w:ilvl="5" w:tplc="04060005" w:tentative="1">
      <w:start w:val="1"/>
      <w:numFmt w:val="bullet"/>
      <w:lvlText w:val=""/>
      <w:lvlJc w:val="left"/>
      <w:pPr>
        <w:ind w:left="4944" w:hanging="360"/>
      </w:pPr>
      <w:rPr>
        <w:rFonts w:ascii="Wingdings" w:hAnsi="Wingdings" w:hint="default"/>
      </w:rPr>
    </w:lvl>
    <w:lvl w:ilvl="6" w:tplc="04060001" w:tentative="1">
      <w:start w:val="1"/>
      <w:numFmt w:val="bullet"/>
      <w:lvlText w:val=""/>
      <w:lvlJc w:val="left"/>
      <w:pPr>
        <w:ind w:left="5664" w:hanging="360"/>
      </w:pPr>
      <w:rPr>
        <w:rFonts w:ascii="Symbol" w:hAnsi="Symbol" w:hint="default"/>
      </w:rPr>
    </w:lvl>
    <w:lvl w:ilvl="7" w:tplc="04060003" w:tentative="1">
      <w:start w:val="1"/>
      <w:numFmt w:val="bullet"/>
      <w:lvlText w:val="o"/>
      <w:lvlJc w:val="left"/>
      <w:pPr>
        <w:ind w:left="6384" w:hanging="360"/>
      </w:pPr>
      <w:rPr>
        <w:rFonts w:ascii="Courier New" w:hAnsi="Courier New" w:cs="Courier New" w:hint="default"/>
      </w:rPr>
    </w:lvl>
    <w:lvl w:ilvl="8" w:tplc="04060005" w:tentative="1">
      <w:start w:val="1"/>
      <w:numFmt w:val="bullet"/>
      <w:lvlText w:val=""/>
      <w:lvlJc w:val="left"/>
      <w:pPr>
        <w:ind w:left="7104" w:hanging="360"/>
      </w:pPr>
      <w:rPr>
        <w:rFonts w:ascii="Wingdings" w:hAnsi="Wingdings" w:hint="default"/>
      </w:rPr>
    </w:lvl>
  </w:abstractNum>
  <w:abstractNum w:abstractNumId="29" w15:restartNumberingAfterBreak="0">
    <w:nsid w:val="6E5D3861"/>
    <w:multiLevelType w:val="hybridMultilevel"/>
    <w:tmpl w:val="42E002D4"/>
    <w:lvl w:ilvl="0" w:tplc="04060001">
      <w:start w:val="1"/>
      <w:numFmt w:val="bullet"/>
      <w:lvlText w:val=""/>
      <w:lvlJc w:val="left"/>
      <w:pPr>
        <w:ind w:left="1455" w:hanging="360"/>
      </w:pPr>
      <w:rPr>
        <w:rFonts w:ascii="Symbol" w:hAnsi="Symbol" w:hint="default"/>
      </w:rPr>
    </w:lvl>
    <w:lvl w:ilvl="1" w:tplc="04060003" w:tentative="1">
      <w:start w:val="1"/>
      <w:numFmt w:val="bullet"/>
      <w:lvlText w:val="o"/>
      <w:lvlJc w:val="left"/>
      <w:pPr>
        <w:ind w:left="2175" w:hanging="360"/>
      </w:pPr>
      <w:rPr>
        <w:rFonts w:ascii="Courier New" w:hAnsi="Courier New" w:cs="Courier New" w:hint="default"/>
      </w:rPr>
    </w:lvl>
    <w:lvl w:ilvl="2" w:tplc="04060005" w:tentative="1">
      <w:start w:val="1"/>
      <w:numFmt w:val="bullet"/>
      <w:lvlText w:val=""/>
      <w:lvlJc w:val="left"/>
      <w:pPr>
        <w:ind w:left="2895" w:hanging="360"/>
      </w:pPr>
      <w:rPr>
        <w:rFonts w:ascii="Wingdings" w:hAnsi="Wingdings" w:hint="default"/>
      </w:rPr>
    </w:lvl>
    <w:lvl w:ilvl="3" w:tplc="04060001" w:tentative="1">
      <w:start w:val="1"/>
      <w:numFmt w:val="bullet"/>
      <w:lvlText w:val=""/>
      <w:lvlJc w:val="left"/>
      <w:pPr>
        <w:ind w:left="3615" w:hanging="360"/>
      </w:pPr>
      <w:rPr>
        <w:rFonts w:ascii="Symbol" w:hAnsi="Symbol" w:hint="default"/>
      </w:rPr>
    </w:lvl>
    <w:lvl w:ilvl="4" w:tplc="04060003" w:tentative="1">
      <w:start w:val="1"/>
      <w:numFmt w:val="bullet"/>
      <w:lvlText w:val="o"/>
      <w:lvlJc w:val="left"/>
      <w:pPr>
        <w:ind w:left="4335" w:hanging="360"/>
      </w:pPr>
      <w:rPr>
        <w:rFonts w:ascii="Courier New" w:hAnsi="Courier New" w:cs="Courier New" w:hint="default"/>
      </w:rPr>
    </w:lvl>
    <w:lvl w:ilvl="5" w:tplc="04060005" w:tentative="1">
      <w:start w:val="1"/>
      <w:numFmt w:val="bullet"/>
      <w:lvlText w:val=""/>
      <w:lvlJc w:val="left"/>
      <w:pPr>
        <w:ind w:left="5055" w:hanging="360"/>
      </w:pPr>
      <w:rPr>
        <w:rFonts w:ascii="Wingdings" w:hAnsi="Wingdings" w:hint="default"/>
      </w:rPr>
    </w:lvl>
    <w:lvl w:ilvl="6" w:tplc="04060001" w:tentative="1">
      <w:start w:val="1"/>
      <w:numFmt w:val="bullet"/>
      <w:lvlText w:val=""/>
      <w:lvlJc w:val="left"/>
      <w:pPr>
        <w:ind w:left="5775" w:hanging="360"/>
      </w:pPr>
      <w:rPr>
        <w:rFonts w:ascii="Symbol" w:hAnsi="Symbol" w:hint="default"/>
      </w:rPr>
    </w:lvl>
    <w:lvl w:ilvl="7" w:tplc="04060003" w:tentative="1">
      <w:start w:val="1"/>
      <w:numFmt w:val="bullet"/>
      <w:lvlText w:val="o"/>
      <w:lvlJc w:val="left"/>
      <w:pPr>
        <w:ind w:left="6495" w:hanging="360"/>
      </w:pPr>
      <w:rPr>
        <w:rFonts w:ascii="Courier New" w:hAnsi="Courier New" w:cs="Courier New" w:hint="default"/>
      </w:rPr>
    </w:lvl>
    <w:lvl w:ilvl="8" w:tplc="04060005" w:tentative="1">
      <w:start w:val="1"/>
      <w:numFmt w:val="bullet"/>
      <w:lvlText w:val=""/>
      <w:lvlJc w:val="left"/>
      <w:pPr>
        <w:ind w:left="7215" w:hanging="360"/>
      </w:pPr>
      <w:rPr>
        <w:rFonts w:ascii="Wingdings" w:hAnsi="Wingdings" w:hint="default"/>
      </w:rPr>
    </w:lvl>
  </w:abstractNum>
  <w:abstractNum w:abstractNumId="30" w15:restartNumberingAfterBreak="0">
    <w:nsid w:val="6F1C5A01"/>
    <w:multiLevelType w:val="hybridMultilevel"/>
    <w:tmpl w:val="420053AE"/>
    <w:lvl w:ilvl="0" w:tplc="04060001">
      <w:start w:val="1"/>
      <w:numFmt w:val="bullet"/>
      <w:lvlText w:val=""/>
      <w:lvlJc w:val="left"/>
      <w:pPr>
        <w:ind w:left="1327" w:hanging="360"/>
      </w:pPr>
      <w:rPr>
        <w:rFonts w:ascii="Symbol" w:hAnsi="Symbol" w:hint="default"/>
      </w:rPr>
    </w:lvl>
    <w:lvl w:ilvl="1" w:tplc="04060003">
      <w:start w:val="1"/>
      <w:numFmt w:val="bullet"/>
      <w:lvlText w:val="o"/>
      <w:lvlJc w:val="left"/>
      <w:pPr>
        <w:ind w:left="2047" w:hanging="360"/>
      </w:pPr>
      <w:rPr>
        <w:rFonts w:ascii="Courier New" w:hAnsi="Courier New" w:cs="Courier New" w:hint="default"/>
      </w:rPr>
    </w:lvl>
    <w:lvl w:ilvl="2" w:tplc="04060005" w:tentative="1">
      <w:start w:val="1"/>
      <w:numFmt w:val="bullet"/>
      <w:lvlText w:val=""/>
      <w:lvlJc w:val="left"/>
      <w:pPr>
        <w:ind w:left="2767" w:hanging="360"/>
      </w:pPr>
      <w:rPr>
        <w:rFonts w:ascii="Wingdings" w:hAnsi="Wingdings" w:hint="default"/>
      </w:rPr>
    </w:lvl>
    <w:lvl w:ilvl="3" w:tplc="04060001" w:tentative="1">
      <w:start w:val="1"/>
      <w:numFmt w:val="bullet"/>
      <w:lvlText w:val=""/>
      <w:lvlJc w:val="left"/>
      <w:pPr>
        <w:ind w:left="3487" w:hanging="360"/>
      </w:pPr>
      <w:rPr>
        <w:rFonts w:ascii="Symbol" w:hAnsi="Symbol" w:hint="default"/>
      </w:rPr>
    </w:lvl>
    <w:lvl w:ilvl="4" w:tplc="04060003" w:tentative="1">
      <w:start w:val="1"/>
      <w:numFmt w:val="bullet"/>
      <w:lvlText w:val="o"/>
      <w:lvlJc w:val="left"/>
      <w:pPr>
        <w:ind w:left="4207" w:hanging="360"/>
      </w:pPr>
      <w:rPr>
        <w:rFonts w:ascii="Courier New" w:hAnsi="Courier New" w:cs="Courier New" w:hint="default"/>
      </w:rPr>
    </w:lvl>
    <w:lvl w:ilvl="5" w:tplc="04060005" w:tentative="1">
      <w:start w:val="1"/>
      <w:numFmt w:val="bullet"/>
      <w:lvlText w:val=""/>
      <w:lvlJc w:val="left"/>
      <w:pPr>
        <w:ind w:left="4927" w:hanging="360"/>
      </w:pPr>
      <w:rPr>
        <w:rFonts w:ascii="Wingdings" w:hAnsi="Wingdings" w:hint="default"/>
      </w:rPr>
    </w:lvl>
    <w:lvl w:ilvl="6" w:tplc="04060001" w:tentative="1">
      <w:start w:val="1"/>
      <w:numFmt w:val="bullet"/>
      <w:lvlText w:val=""/>
      <w:lvlJc w:val="left"/>
      <w:pPr>
        <w:ind w:left="5647" w:hanging="360"/>
      </w:pPr>
      <w:rPr>
        <w:rFonts w:ascii="Symbol" w:hAnsi="Symbol" w:hint="default"/>
      </w:rPr>
    </w:lvl>
    <w:lvl w:ilvl="7" w:tplc="04060003" w:tentative="1">
      <w:start w:val="1"/>
      <w:numFmt w:val="bullet"/>
      <w:lvlText w:val="o"/>
      <w:lvlJc w:val="left"/>
      <w:pPr>
        <w:ind w:left="6367" w:hanging="360"/>
      </w:pPr>
      <w:rPr>
        <w:rFonts w:ascii="Courier New" w:hAnsi="Courier New" w:cs="Courier New" w:hint="default"/>
      </w:rPr>
    </w:lvl>
    <w:lvl w:ilvl="8" w:tplc="04060005" w:tentative="1">
      <w:start w:val="1"/>
      <w:numFmt w:val="bullet"/>
      <w:lvlText w:val=""/>
      <w:lvlJc w:val="left"/>
      <w:pPr>
        <w:ind w:left="7087" w:hanging="360"/>
      </w:pPr>
      <w:rPr>
        <w:rFonts w:ascii="Wingdings" w:hAnsi="Wingdings" w:hint="default"/>
      </w:rPr>
    </w:lvl>
  </w:abstractNum>
  <w:abstractNum w:abstractNumId="31" w15:restartNumberingAfterBreak="0">
    <w:nsid w:val="70292567"/>
    <w:multiLevelType w:val="hybridMultilevel"/>
    <w:tmpl w:val="1FFC5516"/>
    <w:lvl w:ilvl="0" w:tplc="04060001">
      <w:start w:val="1"/>
      <w:numFmt w:val="bullet"/>
      <w:lvlText w:val=""/>
      <w:lvlJc w:val="left"/>
      <w:pPr>
        <w:ind w:left="1344" w:hanging="360"/>
      </w:pPr>
      <w:rPr>
        <w:rFonts w:ascii="Symbol" w:hAnsi="Symbol" w:hint="default"/>
      </w:rPr>
    </w:lvl>
    <w:lvl w:ilvl="1" w:tplc="04060003" w:tentative="1">
      <w:start w:val="1"/>
      <w:numFmt w:val="bullet"/>
      <w:lvlText w:val="o"/>
      <w:lvlJc w:val="left"/>
      <w:pPr>
        <w:ind w:left="2064" w:hanging="360"/>
      </w:pPr>
      <w:rPr>
        <w:rFonts w:ascii="Courier New" w:hAnsi="Courier New" w:cs="Courier New" w:hint="default"/>
      </w:rPr>
    </w:lvl>
    <w:lvl w:ilvl="2" w:tplc="04060005" w:tentative="1">
      <w:start w:val="1"/>
      <w:numFmt w:val="bullet"/>
      <w:lvlText w:val=""/>
      <w:lvlJc w:val="left"/>
      <w:pPr>
        <w:ind w:left="2784" w:hanging="360"/>
      </w:pPr>
      <w:rPr>
        <w:rFonts w:ascii="Wingdings" w:hAnsi="Wingdings" w:hint="default"/>
      </w:rPr>
    </w:lvl>
    <w:lvl w:ilvl="3" w:tplc="04060001" w:tentative="1">
      <w:start w:val="1"/>
      <w:numFmt w:val="bullet"/>
      <w:lvlText w:val=""/>
      <w:lvlJc w:val="left"/>
      <w:pPr>
        <w:ind w:left="3504" w:hanging="360"/>
      </w:pPr>
      <w:rPr>
        <w:rFonts w:ascii="Symbol" w:hAnsi="Symbol" w:hint="default"/>
      </w:rPr>
    </w:lvl>
    <w:lvl w:ilvl="4" w:tplc="04060003" w:tentative="1">
      <w:start w:val="1"/>
      <w:numFmt w:val="bullet"/>
      <w:lvlText w:val="o"/>
      <w:lvlJc w:val="left"/>
      <w:pPr>
        <w:ind w:left="4224" w:hanging="360"/>
      </w:pPr>
      <w:rPr>
        <w:rFonts w:ascii="Courier New" w:hAnsi="Courier New" w:cs="Courier New" w:hint="default"/>
      </w:rPr>
    </w:lvl>
    <w:lvl w:ilvl="5" w:tplc="04060005" w:tentative="1">
      <w:start w:val="1"/>
      <w:numFmt w:val="bullet"/>
      <w:lvlText w:val=""/>
      <w:lvlJc w:val="left"/>
      <w:pPr>
        <w:ind w:left="4944" w:hanging="360"/>
      </w:pPr>
      <w:rPr>
        <w:rFonts w:ascii="Wingdings" w:hAnsi="Wingdings" w:hint="default"/>
      </w:rPr>
    </w:lvl>
    <w:lvl w:ilvl="6" w:tplc="04060001" w:tentative="1">
      <w:start w:val="1"/>
      <w:numFmt w:val="bullet"/>
      <w:lvlText w:val=""/>
      <w:lvlJc w:val="left"/>
      <w:pPr>
        <w:ind w:left="5664" w:hanging="360"/>
      </w:pPr>
      <w:rPr>
        <w:rFonts w:ascii="Symbol" w:hAnsi="Symbol" w:hint="default"/>
      </w:rPr>
    </w:lvl>
    <w:lvl w:ilvl="7" w:tplc="04060003" w:tentative="1">
      <w:start w:val="1"/>
      <w:numFmt w:val="bullet"/>
      <w:lvlText w:val="o"/>
      <w:lvlJc w:val="left"/>
      <w:pPr>
        <w:ind w:left="6384" w:hanging="360"/>
      </w:pPr>
      <w:rPr>
        <w:rFonts w:ascii="Courier New" w:hAnsi="Courier New" w:cs="Courier New" w:hint="default"/>
      </w:rPr>
    </w:lvl>
    <w:lvl w:ilvl="8" w:tplc="04060005" w:tentative="1">
      <w:start w:val="1"/>
      <w:numFmt w:val="bullet"/>
      <w:lvlText w:val=""/>
      <w:lvlJc w:val="left"/>
      <w:pPr>
        <w:ind w:left="7104" w:hanging="360"/>
      </w:pPr>
      <w:rPr>
        <w:rFonts w:ascii="Wingdings" w:hAnsi="Wingdings" w:hint="default"/>
      </w:rPr>
    </w:lvl>
  </w:abstractNum>
  <w:abstractNum w:abstractNumId="32" w15:restartNumberingAfterBreak="0">
    <w:nsid w:val="7B88578E"/>
    <w:multiLevelType w:val="hybridMultilevel"/>
    <w:tmpl w:val="75EAF59A"/>
    <w:lvl w:ilvl="0" w:tplc="04060001">
      <w:start w:val="1"/>
      <w:numFmt w:val="bullet"/>
      <w:lvlText w:val=""/>
      <w:lvlJc w:val="left"/>
      <w:pPr>
        <w:ind w:left="1366" w:hanging="360"/>
      </w:pPr>
      <w:rPr>
        <w:rFonts w:ascii="Symbol" w:hAnsi="Symbol" w:hint="default"/>
      </w:rPr>
    </w:lvl>
    <w:lvl w:ilvl="1" w:tplc="04060003" w:tentative="1">
      <w:start w:val="1"/>
      <w:numFmt w:val="bullet"/>
      <w:lvlText w:val="o"/>
      <w:lvlJc w:val="left"/>
      <w:pPr>
        <w:ind w:left="2086" w:hanging="360"/>
      </w:pPr>
      <w:rPr>
        <w:rFonts w:ascii="Courier New" w:hAnsi="Courier New" w:cs="Courier New" w:hint="default"/>
      </w:rPr>
    </w:lvl>
    <w:lvl w:ilvl="2" w:tplc="04060005" w:tentative="1">
      <w:start w:val="1"/>
      <w:numFmt w:val="bullet"/>
      <w:lvlText w:val=""/>
      <w:lvlJc w:val="left"/>
      <w:pPr>
        <w:ind w:left="2806" w:hanging="360"/>
      </w:pPr>
      <w:rPr>
        <w:rFonts w:ascii="Wingdings" w:hAnsi="Wingdings" w:hint="default"/>
      </w:rPr>
    </w:lvl>
    <w:lvl w:ilvl="3" w:tplc="04060001" w:tentative="1">
      <w:start w:val="1"/>
      <w:numFmt w:val="bullet"/>
      <w:lvlText w:val=""/>
      <w:lvlJc w:val="left"/>
      <w:pPr>
        <w:ind w:left="3526" w:hanging="360"/>
      </w:pPr>
      <w:rPr>
        <w:rFonts w:ascii="Symbol" w:hAnsi="Symbol" w:hint="default"/>
      </w:rPr>
    </w:lvl>
    <w:lvl w:ilvl="4" w:tplc="04060003" w:tentative="1">
      <w:start w:val="1"/>
      <w:numFmt w:val="bullet"/>
      <w:lvlText w:val="o"/>
      <w:lvlJc w:val="left"/>
      <w:pPr>
        <w:ind w:left="4246" w:hanging="360"/>
      </w:pPr>
      <w:rPr>
        <w:rFonts w:ascii="Courier New" w:hAnsi="Courier New" w:cs="Courier New" w:hint="default"/>
      </w:rPr>
    </w:lvl>
    <w:lvl w:ilvl="5" w:tplc="04060005" w:tentative="1">
      <w:start w:val="1"/>
      <w:numFmt w:val="bullet"/>
      <w:lvlText w:val=""/>
      <w:lvlJc w:val="left"/>
      <w:pPr>
        <w:ind w:left="4966" w:hanging="360"/>
      </w:pPr>
      <w:rPr>
        <w:rFonts w:ascii="Wingdings" w:hAnsi="Wingdings" w:hint="default"/>
      </w:rPr>
    </w:lvl>
    <w:lvl w:ilvl="6" w:tplc="04060001" w:tentative="1">
      <w:start w:val="1"/>
      <w:numFmt w:val="bullet"/>
      <w:lvlText w:val=""/>
      <w:lvlJc w:val="left"/>
      <w:pPr>
        <w:ind w:left="5686" w:hanging="360"/>
      </w:pPr>
      <w:rPr>
        <w:rFonts w:ascii="Symbol" w:hAnsi="Symbol" w:hint="default"/>
      </w:rPr>
    </w:lvl>
    <w:lvl w:ilvl="7" w:tplc="04060003" w:tentative="1">
      <w:start w:val="1"/>
      <w:numFmt w:val="bullet"/>
      <w:lvlText w:val="o"/>
      <w:lvlJc w:val="left"/>
      <w:pPr>
        <w:ind w:left="6406" w:hanging="360"/>
      </w:pPr>
      <w:rPr>
        <w:rFonts w:ascii="Courier New" w:hAnsi="Courier New" w:cs="Courier New" w:hint="default"/>
      </w:rPr>
    </w:lvl>
    <w:lvl w:ilvl="8" w:tplc="04060005" w:tentative="1">
      <w:start w:val="1"/>
      <w:numFmt w:val="bullet"/>
      <w:lvlText w:val=""/>
      <w:lvlJc w:val="left"/>
      <w:pPr>
        <w:ind w:left="7126" w:hanging="360"/>
      </w:pPr>
      <w:rPr>
        <w:rFonts w:ascii="Wingdings" w:hAnsi="Wingdings" w:hint="default"/>
      </w:rPr>
    </w:lvl>
  </w:abstractNum>
  <w:abstractNum w:abstractNumId="33" w15:restartNumberingAfterBreak="0">
    <w:nsid w:val="7BFF3914"/>
    <w:multiLevelType w:val="hybridMultilevel"/>
    <w:tmpl w:val="04906302"/>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34" w15:restartNumberingAfterBreak="0">
    <w:nsid w:val="7CD72042"/>
    <w:multiLevelType w:val="hybridMultilevel"/>
    <w:tmpl w:val="7564DE0E"/>
    <w:lvl w:ilvl="0" w:tplc="04060001">
      <w:start w:val="1"/>
      <w:numFmt w:val="bullet"/>
      <w:lvlText w:val=""/>
      <w:lvlJc w:val="left"/>
      <w:pPr>
        <w:ind w:left="984" w:hanging="360"/>
      </w:pPr>
      <w:rPr>
        <w:rFonts w:ascii="Symbol" w:hAnsi="Symbol"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9"/>
  </w:num>
  <w:num w:numId="4">
    <w:abstractNumId w:val="16"/>
  </w:num>
  <w:num w:numId="5">
    <w:abstractNumId w:val="14"/>
  </w:num>
  <w:num w:numId="6">
    <w:abstractNumId w:val="28"/>
  </w:num>
  <w:num w:numId="7">
    <w:abstractNumId w:val="30"/>
  </w:num>
  <w:num w:numId="8">
    <w:abstractNumId w:val="31"/>
  </w:num>
  <w:num w:numId="9">
    <w:abstractNumId w:val="5"/>
  </w:num>
  <w:num w:numId="10">
    <w:abstractNumId w:val="14"/>
  </w:num>
  <w:num w:numId="11">
    <w:abstractNumId w:val="9"/>
  </w:num>
  <w:num w:numId="12">
    <w:abstractNumId w:val="32"/>
  </w:num>
  <w:num w:numId="13">
    <w:abstractNumId w:val="11"/>
  </w:num>
  <w:num w:numId="14">
    <w:abstractNumId w:val="24"/>
  </w:num>
  <w:num w:numId="15">
    <w:abstractNumId w:val="25"/>
  </w:num>
  <w:num w:numId="16">
    <w:abstractNumId w:val="1"/>
  </w:num>
  <w:num w:numId="17">
    <w:abstractNumId w:val="8"/>
  </w:num>
  <w:num w:numId="18">
    <w:abstractNumId w:val="34"/>
  </w:num>
  <w:num w:numId="19">
    <w:abstractNumId w:val="4"/>
  </w:num>
  <w:num w:numId="20">
    <w:abstractNumId w:val="13"/>
  </w:num>
  <w:num w:numId="21">
    <w:abstractNumId w:val="29"/>
  </w:num>
  <w:num w:numId="22">
    <w:abstractNumId w:val="3"/>
  </w:num>
  <w:num w:numId="23">
    <w:abstractNumId w:val="27"/>
  </w:num>
  <w:num w:numId="24">
    <w:abstractNumId w:val="14"/>
  </w:num>
  <w:num w:numId="25">
    <w:abstractNumId w:val="17"/>
  </w:num>
  <w:num w:numId="26">
    <w:abstractNumId w:val="19"/>
  </w:num>
  <w:num w:numId="27">
    <w:abstractNumId w:val="13"/>
  </w:num>
  <w:num w:numId="28">
    <w:abstractNumId w:val="7"/>
  </w:num>
  <w:num w:numId="29">
    <w:abstractNumId w:val="22"/>
  </w:num>
  <w:num w:numId="30">
    <w:abstractNumId w:val="18"/>
  </w:num>
  <w:num w:numId="31">
    <w:abstractNumId w:val="0"/>
  </w:num>
  <w:num w:numId="32">
    <w:abstractNumId w:val="20"/>
  </w:num>
  <w:num w:numId="33">
    <w:abstractNumId w:val="10"/>
  </w:num>
  <w:num w:numId="34">
    <w:abstractNumId w:val="13"/>
  </w:num>
  <w:num w:numId="35">
    <w:abstractNumId w:val="29"/>
  </w:num>
  <w:num w:numId="36">
    <w:abstractNumId w:val="14"/>
  </w:num>
  <w:num w:numId="37">
    <w:abstractNumId w:val="13"/>
  </w:num>
  <w:num w:numId="38">
    <w:abstractNumId w:val="23"/>
  </w:num>
  <w:num w:numId="39">
    <w:abstractNumId w:val="2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9"/>
  </w:num>
  <w:num w:numId="43">
    <w:abstractNumId w:val="14"/>
  </w:num>
  <w:num w:numId="44">
    <w:abstractNumId w:val="15"/>
  </w:num>
  <w:num w:numId="45">
    <w:abstractNumId w:val="2"/>
  </w:num>
  <w:num w:numId="46">
    <w:abstractNumId w:val="6"/>
  </w:num>
  <w:num w:numId="47">
    <w:abstractNumId w:val="21"/>
  </w:num>
  <w:num w:numId="48">
    <w:abstractNumId w:val="12"/>
  </w:num>
  <w:num w:numId="4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7A"/>
    <w:rsid w:val="00001427"/>
    <w:rsid w:val="000017CD"/>
    <w:rsid w:val="00001E99"/>
    <w:rsid w:val="000050F0"/>
    <w:rsid w:val="00006A52"/>
    <w:rsid w:val="00006DB7"/>
    <w:rsid w:val="00012444"/>
    <w:rsid w:val="00013316"/>
    <w:rsid w:val="00015274"/>
    <w:rsid w:val="00015B58"/>
    <w:rsid w:val="00016BAA"/>
    <w:rsid w:val="000178B6"/>
    <w:rsid w:val="0002020C"/>
    <w:rsid w:val="00022008"/>
    <w:rsid w:val="00022664"/>
    <w:rsid w:val="000229E9"/>
    <w:rsid w:val="00025C76"/>
    <w:rsid w:val="00025D3C"/>
    <w:rsid w:val="000265C2"/>
    <w:rsid w:val="00026E6F"/>
    <w:rsid w:val="000270A9"/>
    <w:rsid w:val="0003106D"/>
    <w:rsid w:val="00032BEF"/>
    <w:rsid w:val="00033320"/>
    <w:rsid w:val="00033C36"/>
    <w:rsid w:val="00037C01"/>
    <w:rsid w:val="0004068E"/>
    <w:rsid w:val="00041227"/>
    <w:rsid w:val="00043A5C"/>
    <w:rsid w:val="000458AC"/>
    <w:rsid w:val="0004678E"/>
    <w:rsid w:val="0005185B"/>
    <w:rsid w:val="00052165"/>
    <w:rsid w:val="000544D9"/>
    <w:rsid w:val="00054D5D"/>
    <w:rsid w:val="00054E14"/>
    <w:rsid w:val="000566A5"/>
    <w:rsid w:val="00056D78"/>
    <w:rsid w:val="0005722A"/>
    <w:rsid w:val="0006047B"/>
    <w:rsid w:val="0006122E"/>
    <w:rsid w:val="00061AEE"/>
    <w:rsid w:val="00067378"/>
    <w:rsid w:val="000675CC"/>
    <w:rsid w:val="00070FD3"/>
    <w:rsid w:val="000727F3"/>
    <w:rsid w:val="000733C9"/>
    <w:rsid w:val="000741DF"/>
    <w:rsid w:val="00075788"/>
    <w:rsid w:val="00077B58"/>
    <w:rsid w:val="00080044"/>
    <w:rsid w:val="00081A4C"/>
    <w:rsid w:val="00083A28"/>
    <w:rsid w:val="00083F34"/>
    <w:rsid w:val="000841B8"/>
    <w:rsid w:val="00085053"/>
    <w:rsid w:val="00085AC8"/>
    <w:rsid w:val="00086E82"/>
    <w:rsid w:val="00087505"/>
    <w:rsid w:val="0008760D"/>
    <w:rsid w:val="00090335"/>
    <w:rsid w:val="00091F03"/>
    <w:rsid w:val="0009244A"/>
    <w:rsid w:val="00092571"/>
    <w:rsid w:val="00092BBC"/>
    <w:rsid w:val="0009330B"/>
    <w:rsid w:val="00094D88"/>
    <w:rsid w:val="00095F95"/>
    <w:rsid w:val="00096A02"/>
    <w:rsid w:val="000A20B3"/>
    <w:rsid w:val="000A3951"/>
    <w:rsid w:val="000A4F11"/>
    <w:rsid w:val="000A6601"/>
    <w:rsid w:val="000B1A27"/>
    <w:rsid w:val="000B20C1"/>
    <w:rsid w:val="000B22C3"/>
    <w:rsid w:val="000B27F0"/>
    <w:rsid w:val="000B2A2F"/>
    <w:rsid w:val="000B3F17"/>
    <w:rsid w:val="000B4EA5"/>
    <w:rsid w:val="000C22BD"/>
    <w:rsid w:val="000C592D"/>
    <w:rsid w:val="000C7465"/>
    <w:rsid w:val="000D0053"/>
    <w:rsid w:val="000D0F74"/>
    <w:rsid w:val="000E1AFE"/>
    <w:rsid w:val="000E4019"/>
    <w:rsid w:val="000E6976"/>
    <w:rsid w:val="000F0DA7"/>
    <w:rsid w:val="000F1413"/>
    <w:rsid w:val="000F1B3F"/>
    <w:rsid w:val="000F37DE"/>
    <w:rsid w:val="000F3F1C"/>
    <w:rsid w:val="000F514B"/>
    <w:rsid w:val="000F543D"/>
    <w:rsid w:val="000F6131"/>
    <w:rsid w:val="000F6DB4"/>
    <w:rsid w:val="00100D8B"/>
    <w:rsid w:val="0010101B"/>
    <w:rsid w:val="001010A4"/>
    <w:rsid w:val="001041C2"/>
    <w:rsid w:val="00105242"/>
    <w:rsid w:val="001059BD"/>
    <w:rsid w:val="001060AE"/>
    <w:rsid w:val="00106543"/>
    <w:rsid w:val="00106694"/>
    <w:rsid w:val="001100CC"/>
    <w:rsid w:val="001101CF"/>
    <w:rsid w:val="0011036F"/>
    <w:rsid w:val="00110B08"/>
    <w:rsid w:val="0011113B"/>
    <w:rsid w:val="00111892"/>
    <w:rsid w:val="001128ED"/>
    <w:rsid w:val="00112DD4"/>
    <w:rsid w:val="00116474"/>
    <w:rsid w:val="00117A13"/>
    <w:rsid w:val="0012023B"/>
    <w:rsid w:val="0012324F"/>
    <w:rsid w:val="00124845"/>
    <w:rsid w:val="001249C6"/>
    <w:rsid w:val="00124C5B"/>
    <w:rsid w:val="001267FD"/>
    <w:rsid w:val="00127085"/>
    <w:rsid w:val="00130215"/>
    <w:rsid w:val="00130457"/>
    <w:rsid w:val="00130753"/>
    <w:rsid w:val="00130A2A"/>
    <w:rsid w:val="00130F35"/>
    <w:rsid w:val="00131320"/>
    <w:rsid w:val="00131355"/>
    <w:rsid w:val="00133222"/>
    <w:rsid w:val="00134022"/>
    <w:rsid w:val="0013409B"/>
    <w:rsid w:val="00134265"/>
    <w:rsid w:val="0013459C"/>
    <w:rsid w:val="00135DFB"/>
    <w:rsid w:val="0014081C"/>
    <w:rsid w:val="0014196A"/>
    <w:rsid w:val="00144B4E"/>
    <w:rsid w:val="0014628B"/>
    <w:rsid w:val="00146F29"/>
    <w:rsid w:val="00151891"/>
    <w:rsid w:val="00152258"/>
    <w:rsid w:val="00152970"/>
    <w:rsid w:val="00153C4B"/>
    <w:rsid w:val="00154307"/>
    <w:rsid w:val="00154A92"/>
    <w:rsid w:val="00156E6C"/>
    <w:rsid w:val="00156FC6"/>
    <w:rsid w:val="00157F1E"/>
    <w:rsid w:val="0016029C"/>
    <w:rsid w:val="0016053C"/>
    <w:rsid w:val="0016293D"/>
    <w:rsid w:val="0016422C"/>
    <w:rsid w:val="001644FB"/>
    <w:rsid w:val="001659AE"/>
    <w:rsid w:val="0017019A"/>
    <w:rsid w:val="00172CAD"/>
    <w:rsid w:val="00172EFD"/>
    <w:rsid w:val="001761FF"/>
    <w:rsid w:val="0018096D"/>
    <w:rsid w:val="001812D5"/>
    <w:rsid w:val="00181317"/>
    <w:rsid w:val="00181395"/>
    <w:rsid w:val="001814FF"/>
    <w:rsid w:val="0018305C"/>
    <w:rsid w:val="001869BC"/>
    <w:rsid w:val="00186B18"/>
    <w:rsid w:val="001908E7"/>
    <w:rsid w:val="001938B9"/>
    <w:rsid w:val="00193C4D"/>
    <w:rsid w:val="001942C4"/>
    <w:rsid w:val="00194773"/>
    <w:rsid w:val="00197786"/>
    <w:rsid w:val="001A08A8"/>
    <w:rsid w:val="001A3FF2"/>
    <w:rsid w:val="001A5DB9"/>
    <w:rsid w:val="001A5F52"/>
    <w:rsid w:val="001A6675"/>
    <w:rsid w:val="001A71E3"/>
    <w:rsid w:val="001B1A19"/>
    <w:rsid w:val="001B22E6"/>
    <w:rsid w:val="001B2DB0"/>
    <w:rsid w:val="001B477C"/>
    <w:rsid w:val="001C1DA5"/>
    <w:rsid w:val="001C482B"/>
    <w:rsid w:val="001C5446"/>
    <w:rsid w:val="001C5994"/>
    <w:rsid w:val="001C5B75"/>
    <w:rsid w:val="001C61BB"/>
    <w:rsid w:val="001C6385"/>
    <w:rsid w:val="001D1EE3"/>
    <w:rsid w:val="001D2F6F"/>
    <w:rsid w:val="001E00B5"/>
    <w:rsid w:val="001E0334"/>
    <w:rsid w:val="001E1038"/>
    <w:rsid w:val="001E1724"/>
    <w:rsid w:val="001E18E8"/>
    <w:rsid w:val="001E209C"/>
    <w:rsid w:val="001E589E"/>
    <w:rsid w:val="001E5AFD"/>
    <w:rsid w:val="001F7CFA"/>
    <w:rsid w:val="00201A05"/>
    <w:rsid w:val="00201A2A"/>
    <w:rsid w:val="00203030"/>
    <w:rsid w:val="00205327"/>
    <w:rsid w:val="00206BDF"/>
    <w:rsid w:val="00206E8D"/>
    <w:rsid w:val="0021139F"/>
    <w:rsid w:val="0021343B"/>
    <w:rsid w:val="00213CE1"/>
    <w:rsid w:val="002143D9"/>
    <w:rsid w:val="002147C8"/>
    <w:rsid w:val="00215BB5"/>
    <w:rsid w:val="0021634A"/>
    <w:rsid w:val="00216EDA"/>
    <w:rsid w:val="00217483"/>
    <w:rsid w:val="002176E0"/>
    <w:rsid w:val="00217BBA"/>
    <w:rsid w:val="002212C3"/>
    <w:rsid w:val="00221F38"/>
    <w:rsid w:val="00222E93"/>
    <w:rsid w:val="00222FD1"/>
    <w:rsid w:val="00223856"/>
    <w:rsid w:val="00223A12"/>
    <w:rsid w:val="002241B0"/>
    <w:rsid w:val="00224E5C"/>
    <w:rsid w:val="00225030"/>
    <w:rsid w:val="002263C9"/>
    <w:rsid w:val="00227176"/>
    <w:rsid w:val="00227A58"/>
    <w:rsid w:val="0023007C"/>
    <w:rsid w:val="002312BA"/>
    <w:rsid w:val="002331E4"/>
    <w:rsid w:val="00235D2D"/>
    <w:rsid w:val="00236C0D"/>
    <w:rsid w:val="00237174"/>
    <w:rsid w:val="00240019"/>
    <w:rsid w:val="00245FE0"/>
    <w:rsid w:val="00247011"/>
    <w:rsid w:val="00247649"/>
    <w:rsid w:val="0025099A"/>
    <w:rsid w:val="00251094"/>
    <w:rsid w:val="002512C7"/>
    <w:rsid w:val="0025141F"/>
    <w:rsid w:val="002533C9"/>
    <w:rsid w:val="002534A3"/>
    <w:rsid w:val="0025602B"/>
    <w:rsid w:val="00256350"/>
    <w:rsid w:val="00257221"/>
    <w:rsid w:val="00257962"/>
    <w:rsid w:val="00260021"/>
    <w:rsid w:val="00261C8F"/>
    <w:rsid w:val="002627D4"/>
    <w:rsid w:val="00263D6B"/>
    <w:rsid w:val="0026460C"/>
    <w:rsid w:val="00265E3E"/>
    <w:rsid w:val="0026660B"/>
    <w:rsid w:val="00266697"/>
    <w:rsid w:val="00271BC1"/>
    <w:rsid w:val="00274B7E"/>
    <w:rsid w:val="00274BE7"/>
    <w:rsid w:val="002754FB"/>
    <w:rsid w:val="00275CCB"/>
    <w:rsid w:val="002806D5"/>
    <w:rsid w:val="00281BD5"/>
    <w:rsid w:val="00283171"/>
    <w:rsid w:val="0028471A"/>
    <w:rsid w:val="00286E6A"/>
    <w:rsid w:val="00290CFB"/>
    <w:rsid w:val="0029146E"/>
    <w:rsid w:val="00292AD8"/>
    <w:rsid w:val="00292D75"/>
    <w:rsid w:val="002949DB"/>
    <w:rsid w:val="00295CCC"/>
    <w:rsid w:val="002969CA"/>
    <w:rsid w:val="0029793B"/>
    <w:rsid w:val="002A3AE6"/>
    <w:rsid w:val="002A4DA6"/>
    <w:rsid w:val="002A5F98"/>
    <w:rsid w:val="002A6BAD"/>
    <w:rsid w:val="002A6D8D"/>
    <w:rsid w:val="002A79A2"/>
    <w:rsid w:val="002A7A7C"/>
    <w:rsid w:val="002B03AC"/>
    <w:rsid w:val="002B0DAD"/>
    <w:rsid w:val="002B0E15"/>
    <w:rsid w:val="002B23B2"/>
    <w:rsid w:val="002B2C9F"/>
    <w:rsid w:val="002B5AC1"/>
    <w:rsid w:val="002B68BF"/>
    <w:rsid w:val="002B75A9"/>
    <w:rsid w:val="002B7952"/>
    <w:rsid w:val="002B79FD"/>
    <w:rsid w:val="002C0D0E"/>
    <w:rsid w:val="002C7B9C"/>
    <w:rsid w:val="002D11E0"/>
    <w:rsid w:val="002D3320"/>
    <w:rsid w:val="002D33FF"/>
    <w:rsid w:val="002D362F"/>
    <w:rsid w:val="002D3772"/>
    <w:rsid w:val="002D4663"/>
    <w:rsid w:val="002D61CF"/>
    <w:rsid w:val="002E1EB7"/>
    <w:rsid w:val="002E23D4"/>
    <w:rsid w:val="002E46E2"/>
    <w:rsid w:val="002E76C5"/>
    <w:rsid w:val="002E79EF"/>
    <w:rsid w:val="002E7EFA"/>
    <w:rsid w:val="002F0092"/>
    <w:rsid w:val="002F040F"/>
    <w:rsid w:val="002F104E"/>
    <w:rsid w:val="002F3C5D"/>
    <w:rsid w:val="002F525E"/>
    <w:rsid w:val="002F5C2A"/>
    <w:rsid w:val="002F6176"/>
    <w:rsid w:val="00302AAE"/>
    <w:rsid w:val="00304D96"/>
    <w:rsid w:val="00305A0A"/>
    <w:rsid w:val="00306101"/>
    <w:rsid w:val="003071BB"/>
    <w:rsid w:val="00307FD2"/>
    <w:rsid w:val="00312409"/>
    <w:rsid w:val="00314F7A"/>
    <w:rsid w:val="00316583"/>
    <w:rsid w:val="0031711B"/>
    <w:rsid w:val="0032124A"/>
    <w:rsid w:val="003215D2"/>
    <w:rsid w:val="0032209A"/>
    <w:rsid w:val="0032346C"/>
    <w:rsid w:val="00326AFB"/>
    <w:rsid w:val="00327454"/>
    <w:rsid w:val="00327C7C"/>
    <w:rsid w:val="00327CA0"/>
    <w:rsid w:val="00331F95"/>
    <w:rsid w:val="00334C89"/>
    <w:rsid w:val="00336FAB"/>
    <w:rsid w:val="0034533E"/>
    <w:rsid w:val="003558F7"/>
    <w:rsid w:val="003565C9"/>
    <w:rsid w:val="00356D8C"/>
    <w:rsid w:val="00356F8A"/>
    <w:rsid w:val="0036119E"/>
    <w:rsid w:val="00363973"/>
    <w:rsid w:val="003651DD"/>
    <w:rsid w:val="00366E77"/>
    <w:rsid w:val="0036751B"/>
    <w:rsid w:val="00367BFF"/>
    <w:rsid w:val="00371655"/>
    <w:rsid w:val="00371EDC"/>
    <w:rsid w:val="003722F5"/>
    <w:rsid w:val="00373070"/>
    <w:rsid w:val="0037366D"/>
    <w:rsid w:val="00373782"/>
    <w:rsid w:val="00377BB2"/>
    <w:rsid w:val="00377DA0"/>
    <w:rsid w:val="00377F2A"/>
    <w:rsid w:val="0038237F"/>
    <w:rsid w:val="00386F9C"/>
    <w:rsid w:val="00387140"/>
    <w:rsid w:val="00387F7D"/>
    <w:rsid w:val="00390A79"/>
    <w:rsid w:val="00390B94"/>
    <w:rsid w:val="00392071"/>
    <w:rsid w:val="00392D80"/>
    <w:rsid w:val="00395ABD"/>
    <w:rsid w:val="00395DD5"/>
    <w:rsid w:val="00396023"/>
    <w:rsid w:val="0039781A"/>
    <w:rsid w:val="003A0E1F"/>
    <w:rsid w:val="003A1EAD"/>
    <w:rsid w:val="003A33BE"/>
    <w:rsid w:val="003A5F6C"/>
    <w:rsid w:val="003A76A5"/>
    <w:rsid w:val="003B0E39"/>
    <w:rsid w:val="003B2191"/>
    <w:rsid w:val="003B4F65"/>
    <w:rsid w:val="003B5478"/>
    <w:rsid w:val="003B66E0"/>
    <w:rsid w:val="003B725B"/>
    <w:rsid w:val="003B78EC"/>
    <w:rsid w:val="003B7BF6"/>
    <w:rsid w:val="003C1F77"/>
    <w:rsid w:val="003C229E"/>
    <w:rsid w:val="003C2DEA"/>
    <w:rsid w:val="003C3E80"/>
    <w:rsid w:val="003C690B"/>
    <w:rsid w:val="003C7308"/>
    <w:rsid w:val="003C7C2B"/>
    <w:rsid w:val="003C7D98"/>
    <w:rsid w:val="003D41C9"/>
    <w:rsid w:val="003D73F5"/>
    <w:rsid w:val="003E05C0"/>
    <w:rsid w:val="003E05E7"/>
    <w:rsid w:val="003E1BF9"/>
    <w:rsid w:val="003E7347"/>
    <w:rsid w:val="003E7489"/>
    <w:rsid w:val="003E7DF0"/>
    <w:rsid w:val="003F1CEF"/>
    <w:rsid w:val="003F2C07"/>
    <w:rsid w:val="003F4E55"/>
    <w:rsid w:val="003F6956"/>
    <w:rsid w:val="0040118A"/>
    <w:rsid w:val="00403A53"/>
    <w:rsid w:val="00407018"/>
    <w:rsid w:val="00407CE8"/>
    <w:rsid w:val="00407FEC"/>
    <w:rsid w:val="0041013A"/>
    <w:rsid w:val="004112A9"/>
    <w:rsid w:val="00411624"/>
    <w:rsid w:val="004134AB"/>
    <w:rsid w:val="00414359"/>
    <w:rsid w:val="00415090"/>
    <w:rsid w:val="00422175"/>
    <w:rsid w:val="00422A27"/>
    <w:rsid w:val="00423111"/>
    <w:rsid w:val="004305D8"/>
    <w:rsid w:val="0043138B"/>
    <w:rsid w:val="00431939"/>
    <w:rsid w:val="00433383"/>
    <w:rsid w:val="00433738"/>
    <w:rsid w:val="00434854"/>
    <w:rsid w:val="0043582A"/>
    <w:rsid w:val="00436E4B"/>
    <w:rsid w:val="0043729B"/>
    <w:rsid w:val="00440345"/>
    <w:rsid w:val="00440CB7"/>
    <w:rsid w:val="0044334B"/>
    <w:rsid w:val="0044361B"/>
    <w:rsid w:val="00443A51"/>
    <w:rsid w:val="0044409D"/>
    <w:rsid w:val="00444CAA"/>
    <w:rsid w:val="00445436"/>
    <w:rsid w:val="0044548E"/>
    <w:rsid w:val="0044551C"/>
    <w:rsid w:val="00445E46"/>
    <w:rsid w:val="0045261D"/>
    <w:rsid w:val="004526BA"/>
    <w:rsid w:val="004553BF"/>
    <w:rsid w:val="004559A6"/>
    <w:rsid w:val="00456629"/>
    <w:rsid w:val="00457E5C"/>
    <w:rsid w:val="00461248"/>
    <w:rsid w:val="00461A93"/>
    <w:rsid w:val="00461D3B"/>
    <w:rsid w:val="00462980"/>
    <w:rsid w:val="004640EE"/>
    <w:rsid w:val="00465FE1"/>
    <w:rsid w:val="00466576"/>
    <w:rsid w:val="0047046F"/>
    <w:rsid w:val="00470C39"/>
    <w:rsid w:val="00472DB7"/>
    <w:rsid w:val="00476007"/>
    <w:rsid w:val="0048115C"/>
    <w:rsid w:val="004813AB"/>
    <w:rsid w:val="00484A8F"/>
    <w:rsid w:val="0048552D"/>
    <w:rsid w:val="0048660B"/>
    <w:rsid w:val="00486960"/>
    <w:rsid w:val="004A0563"/>
    <w:rsid w:val="004A31FD"/>
    <w:rsid w:val="004A6F8B"/>
    <w:rsid w:val="004A7815"/>
    <w:rsid w:val="004B0AA9"/>
    <w:rsid w:val="004B250A"/>
    <w:rsid w:val="004B2602"/>
    <w:rsid w:val="004B2D9C"/>
    <w:rsid w:val="004B382F"/>
    <w:rsid w:val="004B4A6E"/>
    <w:rsid w:val="004B63D4"/>
    <w:rsid w:val="004C0D3A"/>
    <w:rsid w:val="004C14F4"/>
    <w:rsid w:val="004C20B5"/>
    <w:rsid w:val="004C2E5B"/>
    <w:rsid w:val="004C7E20"/>
    <w:rsid w:val="004D1C40"/>
    <w:rsid w:val="004D1E9A"/>
    <w:rsid w:val="004D2696"/>
    <w:rsid w:val="004D2AC7"/>
    <w:rsid w:val="004D2F8A"/>
    <w:rsid w:val="004D47BA"/>
    <w:rsid w:val="004D68E8"/>
    <w:rsid w:val="004D7108"/>
    <w:rsid w:val="004E390F"/>
    <w:rsid w:val="004E4732"/>
    <w:rsid w:val="004E4D1A"/>
    <w:rsid w:val="004F05CB"/>
    <w:rsid w:val="004F277D"/>
    <w:rsid w:val="004F2FAE"/>
    <w:rsid w:val="004F405C"/>
    <w:rsid w:val="004F4842"/>
    <w:rsid w:val="0050088D"/>
    <w:rsid w:val="00501270"/>
    <w:rsid w:val="00501892"/>
    <w:rsid w:val="005027E4"/>
    <w:rsid w:val="005111D9"/>
    <w:rsid w:val="00512D27"/>
    <w:rsid w:val="00512D93"/>
    <w:rsid w:val="00516472"/>
    <w:rsid w:val="0051715F"/>
    <w:rsid w:val="005171A0"/>
    <w:rsid w:val="00521E5C"/>
    <w:rsid w:val="00521FD0"/>
    <w:rsid w:val="00522816"/>
    <w:rsid w:val="00522C8D"/>
    <w:rsid w:val="00522CE8"/>
    <w:rsid w:val="00522D75"/>
    <w:rsid w:val="00522DA3"/>
    <w:rsid w:val="005241F1"/>
    <w:rsid w:val="005257EC"/>
    <w:rsid w:val="0052685B"/>
    <w:rsid w:val="00526CE2"/>
    <w:rsid w:val="00527EA1"/>
    <w:rsid w:val="00530BBD"/>
    <w:rsid w:val="005312C0"/>
    <w:rsid w:val="005374CA"/>
    <w:rsid w:val="00540022"/>
    <w:rsid w:val="00542480"/>
    <w:rsid w:val="00542685"/>
    <w:rsid w:val="00543DAC"/>
    <w:rsid w:val="005444C2"/>
    <w:rsid w:val="00545BBA"/>
    <w:rsid w:val="00545EC8"/>
    <w:rsid w:val="00551D77"/>
    <w:rsid w:val="0055208A"/>
    <w:rsid w:val="00552147"/>
    <w:rsid w:val="00553C3A"/>
    <w:rsid w:val="0055453C"/>
    <w:rsid w:val="00554A5E"/>
    <w:rsid w:val="00554E8A"/>
    <w:rsid w:val="00554EC7"/>
    <w:rsid w:val="00555FD6"/>
    <w:rsid w:val="00556DB4"/>
    <w:rsid w:val="00560386"/>
    <w:rsid w:val="00560811"/>
    <w:rsid w:val="00563F36"/>
    <w:rsid w:val="0056504A"/>
    <w:rsid w:val="005656AA"/>
    <w:rsid w:val="00567BB4"/>
    <w:rsid w:val="00570B18"/>
    <w:rsid w:val="00572F06"/>
    <w:rsid w:val="00573958"/>
    <w:rsid w:val="00573CA4"/>
    <w:rsid w:val="00574E48"/>
    <w:rsid w:val="005803CB"/>
    <w:rsid w:val="00584137"/>
    <w:rsid w:val="00584863"/>
    <w:rsid w:val="0058539A"/>
    <w:rsid w:val="00585D47"/>
    <w:rsid w:val="00586D0F"/>
    <w:rsid w:val="00586DF8"/>
    <w:rsid w:val="00587A15"/>
    <w:rsid w:val="00593A11"/>
    <w:rsid w:val="0059552B"/>
    <w:rsid w:val="005A0A14"/>
    <w:rsid w:val="005A10D3"/>
    <w:rsid w:val="005A1F25"/>
    <w:rsid w:val="005A2F6E"/>
    <w:rsid w:val="005A35B3"/>
    <w:rsid w:val="005A3754"/>
    <w:rsid w:val="005A380C"/>
    <w:rsid w:val="005A706D"/>
    <w:rsid w:val="005A742E"/>
    <w:rsid w:val="005B02B5"/>
    <w:rsid w:val="005B072B"/>
    <w:rsid w:val="005B12C4"/>
    <w:rsid w:val="005B1EB8"/>
    <w:rsid w:val="005B279A"/>
    <w:rsid w:val="005B2F11"/>
    <w:rsid w:val="005B436F"/>
    <w:rsid w:val="005B482A"/>
    <w:rsid w:val="005B490E"/>
    <w:rsid w:val="005B50E5"/>
    <w:rsid w:val="005C259A"/>
    <w:rsid w:val="005C5178"/>
    <w:rsid w:val="005C56D3"/>
    <w:rsid w:val="005C7884"/>
    <w:rsid w:val="005D0572"/>
    <w:rsid w:val="005D0E0F"/>
    <w:rsid w:val="005D2241"/>
    <w:rsid w:val="005D3586"/>
    <w:rsid w:val="005E03C5"/>
    <w:rsid w:val="005E0C5D"/>
    <w:rsid w:val="005E11F4"/>
    <w:rsid w:val="005E216E"/>
    <w:rsid w:val="005E3E85"/>
    <w:rsid w:val="005E532E"/>
    <w:rsid w:val="005E58BD"/>
    <w:rsid w:val="005E6396"/>
    <w:rsid w:val="005E695C"/>
    <w:rsid w:val="005E7442"/>
    <w:rsid w:val="005F072E"/>
    <w:rsid w:val="005F1324"/>
    <w:rsid w:val="005F270E"/>
    <w:rsid w:val="005F4D47"/>
    <w:rsid w:val="005F5A61"/>
    <w:rsid w:val="005F5C3F"/>
    <w:rsid w:val="005F7E93"/>
    <w:rsid w:val="0060162B"/>
    <w:rsid w:val="0060220B"/>
    <w:rsid w:val="0060528A"/>
    <w:rsid w:val="0060534A"/>
    <w:rsid w:val="00611779"/>
    <w:rsid w:val="00612FD8"/>
    <w:rsid w:val="00614524"/>
    <w:rsid w:val="00614A0A"/>
    <w:rsid w:val="00621DF5"/>
    <w:rsid w:val="006244F5"/>
    <w:rsid w:val="006257E6"/>
    <w:rsid w:val="0062654C"/>
    <w:rsid w:val="0062732E"/>
    <w:rsid w:val="00627A9B"/>
    <w:rsid w:val="00627FB5"/>
    <w:rsid w:val="006307F4"/>
    <w:rsid w:val="00630E00"/>
    <w:rsid w:val="0063187F"/>
    <w:rsid w:val="00631CC9"/>
    <w:rsid w:val="00634965"/>
    <w:rsid w:val="00637F45"/>
    <w:rsid w:val="00641010"/>
    <w:rsid w:val="00641435"/>
    <w:rsid w:val="00641DC3"/>
    <w:rsid w:val="00641FD7"/>
    <w:rsid w:val="0064322E"/>
    <w:rsid w:val="006442DF"/>
    <w:rsid w:val="006454C3"/>
    <w:rsid w:val="00645D6B"/>
    <w:rsid w:val="006478F8"/>
    <w:rsid w:val="00647D80"/>
    <w:rsid w:val="00650D4E"/>
    <w:rsid w:val="006510A6"/>
    <w:rsid w:val="00651702"/>
    <w:rsid w:val="00651CE1"/>
    <w:rsid w:val="006526F9"/>
    <w:rsid w:val="0065416A"/>
    <w:rsid w:val="00654CB1"/>
    <w:rsid w:val="006559CB"/>
    <w:rsid w:val="006570C6"/>
    <w:rsid w:val="006577F8"/>
    <w:rsid w:val="00661D0F"/>
    <w:rsid w:val="0066335D"/>
    <w:rsid w:val="006655C9"/>
    <w:rsid w:val="006665F8"/>
    <w:rsid w:val="00667BBC"/>
    <w:rsid w:val="00674463"/>
    <w:rsid w:val="00674652"/>
    <w:rsid w:val="006755C2"/>
    <w:rsid w:val="0067638A"/>
    <w:rsid w:val="00676A5E"/>
    <w:rsid w:val="00681FA7"/>
    <w:rsid w:val="006855EB"/>
    <w:rsid w:val="00686417"/>
    <w:rsid w:val="006867C4"/>
    <w:rsid w:val="00693431"/>
    <w:rsid w:val="006A1971"/>
    <w:rsid w:val="006A1F6F"/>
    <w:rsid w:val="006A2A6D"/>
    <w:rsid w:val="006A4ECE"/>
    <w:rsid w:val="006A554D"/>
    <w:rsid w:val="006A58B7"/>
    <w:rsid w:val="006A720A"/>
    <w:rsid w:val="006A7FBC"/>
    <w:rsid w:val="006B0B0A"/>
    <w:rsid w:val="006B0D29"/>
    <w:rsid w:val="006B1E6C"/>
    <w:rsid w:val="006B4796"/>
    <w:rsid w:val="006B68F8"/>
    <w:rsid w:val="006B6E6E"/>
    <w:rsid w:val="006B6E7F"/>
    <w:rsid w:val="006C054A"/>
    <w:rsid w:val="006C18F4"/>
    <w:rsid w:val="006C29CD"/>
    <w:rsid w:val="006C3044"/>
    <w:rsid w:val="006C3438"/>
    <w:rsid w:val="006C3AE7"/>
    <w:rsid w:val="006C4051"/>
    <w:rsid w:val="006C710B"/>
    <w:rsid w:val="006C75AD"/>
    <w:rsid w:val="006D14D7"/>
    <w:rsid w:val="006D190F"/>
    <w:rsid w:val="006D2744"/>
    <w:rsid w:val="006D30D4"/>
    <w:rsid w:val="006D5624"/>
    <w:rsid w:val="006D5C3F"/>
    <w:rsid w:val="006D6283"/>
    <w:rsid w:val="006E0516"/>
    <w:rsid w:val="006E22CB"/>
    <w:rsid w:val="006E2910"/>
    <w:rsid w:val="006E4045"/>
    <w:rsid w:val="006E515C"/>
    <w:rsid w:val="006E69F8"/>
    <w:rsid w:val="006F0F7A"/>
    <w:rsid w:val="006F4310"/>
    <w:rsid w:val="006F65B4"/>
    <w:rsid w:val="006F75A5"/>
    <w:rsid w:val="006F75E9"/>
    <w:rsid w:val="00702CFC"/>
    <w:rsid w:val="0070314D"/>
    <w:rsid w:val="007040F3"/>
    <w:rsid w:val="00704AB4"/>
    <w:rsid w:val="00704D53"/>
    <w:rsid w:val="00706629"/>
    <w:rsid w:val="00706A2E"/>
    <w:rsid w:val="007125D0"/>
    <w:rsid w:val="00714113"/>
    <w:rsid w:val="007154CF"/>
    <w:rsid w:val="00722847"/>
    <w:rsid w:val="00726C53"/>
    <w:rsid w:val="00727579"/>
    <w:rsid w:val="00727825"/>
    <w:rsid w:val="00731490"/>
    <w:rsid w:val="00732B98"/>
    <w:rsid w:val="007364DB"/>
    <w:rsid w:val="00736876"/>
    <w:rsid w:val="007375A9"/>
    <w:rsid w:val="00742838"/>
    <w:rsid w:val="007428D5"/>
    <w:rsid w:val="00742ACE"/>
    <w:rsid w:val="007439F6"/>
    <w:rsid w:val="00743F7B"/>
    <w:rsid w:val="007459F6"/>
    <w:rsid w:val="00747289"/>
    <w:rsid w:val="0075008D"/>
    <w:rsid w:val="007532FD"/>
    <w:rsid w:val="00754203"/>
    <w:rsid w:val="00754E50"/>
    <w:rsid w:val="007556C8"/>
    <w:rsid w:val="007558C0"/>
    <w:rsid w:val="00756908"/>
    <w:rsid w:val="00760D25"/>
    <w:rsid w:val="007622C0"/>
    <w:rsid w:val="00763129"/>
    <w:rsid w:val="00763285"/>
    <w:rsid w:val="00763460"/>
    <w:rsid w:val="00763C6A"/>
    <w:rsid w:val="00765683"/>
    <w:rsid w:val="007703AC"/>
    <w:rsid w:val="0077207E"/>
    <w:rsid w:val="00773BA1"/>
    <w:rsid w:val="007774AD"/>
    <w:rsid w:val="007824CE"/>
    <w:rsid w:val="00782CD0"/>
    <w:rsid w:val="007834CD"/>
    <w:rsid w:val="00783520"/>
    <w:rsid w:val="007856E4"/>
    <w:rsid w:val="00786333"/>
    <w:rsid w:val="00787A5A"/>
    <w:rsid w:val="00787F5A"/>
    <w:rsid w:val="0079008D"/>
    <w:rsid w:val="00793F66"/>
    <w:rsid w:val="00794B61"/>
    <w:rsid w:val="007A2118"/>
    <w:rsid w:val="007A39AD"/>
    <w:rsid w:val="007A3CCB"/>
    <w:rsid w:val="007A4016"/>
    <w:rsid w:val="007A4AB9"/>
    <w:rsid w:val="007A575F"/>
    <w:rsid w:val="007A7B42"/>
    <w:rsid w:val="007B2269"/>
    <w:rsid w:val="007B2C62"/>
    <w:rsid w:val="007B4D1D"/>
    <w:rsid w:val="007B52DE"/>
    <w:rsid w:val="007B65F0"/>
    <w:rsid w:val="007B6CFB"/>
    <w:rsid w:val="007B7297"/>
    <w:rsid w:val="007B78C2"/>
    <w:rsid w:val="007C239C"/>
    <w:rsid w:val="007C3E3F"/>
    <w:rsid w:val="007C4F44"/>
    <w:rsid w:val="007C58E8"/>
    <w:rsid w:val="007C6AB8"/>
    <w:rsid w:val="007C76B9"/>
    <w:rsid w:val="007D01ED"/>
    <w:rsid w:val="007D0BE7"/>
    <w:rsid w:val="007D24B9"/>
    <w:rsid w:val="007D3B05"/>
    <w:rsid w:val="007D3EC9"/>
    <w:rsid w:val="007D5CF0"/>
    <w:rsid w:val="007D5DF7"/>
    <w:rsid w:val="007D7039"/>
    <w:rsid w:val="007D73BE"/>
    <w:rsid w:val="007D7F91"/>
    <w:rsid w:val="007E1BE2"/>
    <w:rsid w:val="007E3D02"/>
    <w:rsid w:val="007E560D"/>
    <w:rsid w:val="007E597E"/>
    <w:rsid w:val="007E720F"/>
    <w:rsid w:val="007E7C2E"/>
    <w:rsid w:val="007F0D66"/>
    <w:rsid w:val="007F19E6"/>
    <w:rsid w:val="007F4105"/>
    <w:rsid w:val="007F424F"/>
    <w:rsid w:val="007F51E8"/>
    <w:rsid w:val="008007F9"/>
    <w:rsid w:val="008010AE"/>
    <w:rsid w:val="00802355"/>
    <w:rsid w:val="008032BE"/>
    <w:rsid w:val="00804D83"/>
    <w:rsid w:val="00805072"/>
    <w:rsid w:val="00806184"/>
    <w:rsid w:val="0080733F"/>
    <w:rsid w:val="008115D4"/>
    <w:rsid w:val="008125FF"/>
    <w:rsid w:val="00812FFF"/>
    <w:rsid w:val="00813192"/>
    <w:rsid w:val="008167E7"/>
    <w:rsid w:val="00820E14"/>
    <w:rsid w:val="0082309F"/>
    <w:rsid w:val="00823FE7"/>
    <w:rsid w:val="00824D5B"/>
    <w:rsid w:val="00830426"/>
    <w:rsid w:val="008317A5"/>
    <w:rsid w:val="00832557"/>
    <w:rsid w:val="00833159"/>
    <w:rsid w:val="00833C0D"/>
    <w:rsid w:val="00837431"/>
    <w:rsid w:val="00837999"/>
    <w:rsid w:val="00841DFD"/>
    <w:rsid w:val="00841E6E"/>
    <w:rsid w:val="00842B85"/>
    <w:rsid w:val="0084387D"/>
    <w:rsid w:val="008442BA"/>
    <w:rsid w:val="00844A20"/>
    <w:rsid w:val="0084524B"/>
    <w:rsid w:val="00845BF2"/>
    <w:rsid w:val="008475EA"/>
    <w:rsid w:val="00850C63"/>
    <w:rsid w:val="00852F8C"/>
    <w:rsid w:val="00852FA7"/>
    <w:rsid w:val="00853A94"/>
    <w:rsid w:val="00855358"/>
    <w:rsid w:val="008603DE"/>
    <w:rsid w:val="0086080D"/>
    <w:rsid w:val="00862CAD"/>
    <w:rsid w:val="008636F5"/>
    <w:rsid w:val="0086424C"/>
    <w:rsid w:val="00865B59"/>
    <w:rsid w:val="00866E04"/>
    <w:rsid w:val="00867E85"/>
    <w:rsid w:val="00870546"/>
    <w:rsid w:val="0087143D"/>
    <w:rsid w:val="00871D65"/>
    <w:rsid w:val="00873B73"/>
    <w:rsid w:val="00876A45"/>
    <w:rsid w:val="00880820"/>
    <w:rsid w:val="00882C3F"/>
    <w:rsid w:val="00883FCF"/>
    <w:rsid w:val="0088613D"/>
    <w:rsid w:val="00886B1D"/>
    <w:rsid w:val="00887768"/>
    <w:rsid w:val="00891C44"/>
    <w:rsid w:val="0089210B"/>
    <w:rsid w:val="0089255B"/>
    <w:rsid w:val="00892E4A"/>
    <w:rsid w:val="008935E7"/>
    <w:rsid w:val="00893E1D"/>
    <w:rsid w:val="008966B6"/>
    <w:rsid w:val="008A17C3"/>
    <w:rsid w:val="008A1DAF"/>
    <w:rsid w:val="008A300C"/>
    <w:rsid w:val="008A4CB0"/>
    <w:rsid w:val="008A5503"/>
    <w:rsid w:val="008A600B"/>
    <w:rsid w:val="008A69D1"/>
    <w:rsid w:val="008A751A"/>
    <w:rsid w:val="008B0512"/>
    <w:rsid w:val="008B1C98"/>
    <w:rsid w:val="008B1D4A"/>
    <w:rsid w:val="008B30F4"/>
    <w:rsid w:val="008B43A5"/>
    <w:rsid w:val="008B7062"/>
    <w:rsid w:val="008B7DEF"/>
    <w:rsid w:val="008B7EB7"/>
    <w:rsid w:val="008C2645"/>
    <w:rsid w:val="008C2E11"/>
    <w:rsid w:val="008C3A64"/>
    <w:rsid w:val="008D2EFF"/>
    <w:rsid w:val="008D38EE"/>
    <w:rsid w:val="008D4F72"/>
    <w:rsid w:val="008D5D8E"/>
    <w:rsid w:val="008D686B"/>
    <w:rsid w:val="008D7367"/>
    <w:rsid w:val="008E0B79"/>
    <w:rsid w:val="008E0B9E"/>
    <w:rsid w:val="008E0E6B"/>
    <w:rsid w:val="008E476F"/>
    <w:rsid w:val="008E4E65"/>
    <w:rsid w:val="008E5469"/>
    <w:rsid w:val="008E6BA0"/>
    <w:rsid w:val="008E7909"/>
    <w:rsid w:val="008F02BE"/>
    <w:rsid w:val="008F0CA2"/>
    <w:rsid w:val="008F1599"/>
    <w:rsid w:val="008F22EF"/>
    <w:rsid w:val="008F4974"/>
    <w:rsid w:val="008F65DA"/>
    <w:rsid w:val="00900A81"/>
    <w:rsid w:val="009019C6"/>
    <w:rsid w:val="00904951"/>
    <w:rsid w:val="00904FAE"/>
    <w:rsid w:val="009058FD"/>
    <w:rsid w:val="009069C7"/>
    <w:rsid w:val="00906B3E"/>
    <w:rsid w:val="00911F15"/>
    <w:rsid w:val="00912AC6"/>
    <w:rsid w:val="00913B96"/>
    <w:rsid w:val="0091496B"/>
    <w:rsid w:val="009149A2"/>
    <w:rsid w:val="00914A9D"/>
    <w:rsid w:val="0091512A"/>
    <w:rsid w:val="00915428"/>
    <w:rsid w:val="00915CB1"/>
    <w:rsid w:val="009162AE"/>
    <w:rsid w:val="009168D5"/>
    <w:rsid w:val="00917213"/>
    <w:rsid w:val="0092191B"/>
    <w:rsid w:val="00923524"/>
    <w:rsid w:val="009303F3"/>
    <w:rsid w:val="009328DC"/>
    <w:rsid w:val="009338A4"/>
    <w:rsid w:val="00934D55"/>
    <w:rsid w:val="009351AE"/>
    <w:rsid w:val="009356B7"/>
    <w:rsid w:val="009367A7"/>
    <w:rsid w:val="00936A86"/>
    <w:rsid w:val="00940014"/>
    <w:rsid w:val="009421FC"/>
    <w:rsid w:val="00942660"/>
    <w:rsid w:val="009439EB"/>
    <w:rsid w:val="0094470E"/>
    <w:rsid w:val="00944C65"/>
    <w:rsid w:val="00946224"/>
    <w:rsid w:val="00946502"/>
    <w:rsid w:val="009528BF"/>
    <w:rsid w:val="00957680"/>
    <w:rsid w:val="009578C9"/>
    <w:rsid w:val="00960481"/>
    <w:rsid w:val="00962E3F"/>
    <w:rsid w:val="00965BA0"/>
    <w:rsid w:val="0096669A"/>
    <w:rsid w:val="00966B93"/>
    <w:rsid w:val="00970FA5"/>
    <w:rsid w:val="00974981"/>
    <w:rsid w:val="009815A2"/>
    <w:rsid w:val="00984439"/>
    <w:rsid w:val="00990E3A"/>
    <w:rsid w:val="00991016"/>
    <w:rsid w:val="00992107"/>
    <w:rsid w:val="00992173"/>
    <w:rsid w:val="00992439"/>
    <w:rsid w:val="009934D0"/>
    <w:rsid w:val="009939C6"/>
    <w:rsid w:val="0099407A"/>
    <w:rsid w:val="00994AC7"/>
    <w:rsid w:val="00994DC1"/>
    <w:rsid w:val="00995BE6"/>
    <w:rsid w:val="00996240"/>
    <w:rsid w:val="009A33FB"/>
    <w:rsid w:val="009A6195"/>
    <w:rsid w:val="009B0EC0"/>
    <w:rsid w:val="009B345B"/>
    <w:rsid w:val="009B442F"/>
    <w:rsid w:val="009B6503"/>
    <w:rsid w:val="009B7FE2"/>
    <w:rsid w:val="009C13DD"/>
    <w:rsid w:val="009C3481"/>
    <w:rsid w:val="009C4581"/>
    <w:rsid w:val="009C4B49"/>
    <w:rsid w:val="009C4C22"/>
    <w:rsid w:val="009C5AE0"/>
    <w:rsid w:val="009C6C0D"/>
    <w:rsid w:val="009C6D79"/>
    <w:rsid w:val="009C6FA1"/>
    <w:rsid w:val="009C7F83"/>
    <w:rsid w:val="009D201F"/>
    <w:rsid w:val="009D2EDC"/>
    <w:rsid w:val="009E1F05"/>
    <w:rsid w:val="009E2125"/>
    <w:rsid w:val="009E5240"/>
    <w:rsid w:val="009E5908"/>
    <w:rsid w:val="009E6902"/>
    <w:rsid w:val="009E730E"/>
    <w:rsid w:val="009E7D4D"/>
    <w:rsid w:val="009F067A"/>
    <w:rsid w:val="009F1742"/>
    <w:rsid w:val="009F2BCB"/>
    <w:rsid w:val="009F33FC"/>
    <w:rsid w:val="009F4C7D"/>
    <w:rsid w:val="009F773A"/>
    <w:rsid w:val="00A00B12"/>
    <w:rsid w:val="00A033FB"/>
    <w:rsid w:val="00A067BF"/>
    <w:rsid w:val="00A101A3"/>
    <w:rsid w:val="00A107B4"/>
    <w:rsid w:val="00A12CA4"/>
    <w:rsid w:val="00A13BF4"/>
    <w:rsid w:val="00A14A57"/>
    <w:rsid w:val="00A15021"/>
    <w:rsid w:val="00A15663"/>
    <w:rsid w:val="00A168AA"/>
    <w:rsid w:val="00A17A86"/>
    <w:rsid w:val="00A201C7"/>
    <w:rsid w:val="00A229AD"/>
    <w:rsid w:val="00A2314F"/>
    <w:rsid w:val="00A233F3"/>
    <w:rsid w:val="00A26902"/>
    <w:rsid w:val="00A3073E"/>
    <w:rsid w:val="00A30CF4"/>
    <w:rsid w:val="00A30CFA"/>
    <w:rsid w:val="00A3433E"/>
    <w:rsid w:val="00A3530D"/>
    <w:rsid w:val="00A364FD"/>
    <w:rsid w:val="00A40B2A"/>
    <w:rsid w:val="00A4109F"/>
    <w:rsid w:val="00A44B06"/>
    <w:rsid w:val="00A458DC"/>
    <w:rsid w:val="00A501B7"/>
    <w:rsid w:val="00A51560"/>
    <w:rsid w:val="00A54382"/>
    <w:rsid w:val="00A5641F"/>
    <w:rsid w:val="00A57002"/>
    <w:rsid w:val="00A6029A"/>
    <w:rsid w:val="00A6243E"/>
    <w:rsid w:val="00A62F7D"/>
    <w:rsid w:val="00A653BA"/>
    <w:rsid w:val="00A65DE0"/>
    <w:rsid w:val="00A664BD"/>
    <w:rsid w:val="00A66E36"/>
    <w:rsid w:val="00A670CE"/>
    <w:rsid w:val="00A67EFB"/>
    <w:rsid w:val="00A7225B"/>
    <w:rsid w:val="00A729BD"/>
    <w:rsid w:val="00A74D1B"/>
    <w:rsid w:val="00A7682A"/>
    <w:rsid w:val="00A76F6E"/>
    <w:rsid w:val="00A77DEA"/>
    <w:rsid w:val="00A8040C"/>
    <w:rsid w:val="00A80AB9"/>
    <w:rsid w:val="00A80F36"/>
    <w:rsid w:val="00A82DD0"/>
    <w:rsid w:val="00A8524F"/>
    <w:rsid w:val="00A85838"/>
    <w:rsid w:val="00A85A91"/>
    <w:rsid w:val="00A85BB9"/>
    <w:rsid w:val="00A868CB"/>
    <w:rsid w:val="00A872E2"/>
    <w:rsid w:val="00A875C9"/>
    <w:rsid w:val="00A876A5"/>
    <w:rsid w:val="00A87E1F"/>
    <w:rsid w:val="00A91AE5"/>
    <w:rsid w:val="00A92E85"/>
    <w:rsid w:val="00A937FB"/>
    <w:rsid w:val="00A93ADB"/>
    <w:rsid w:val="00A93C63"/>
    <w:rsid w:val="00A94BFC"/>
    <w:rsid w:val="00A95703"/>
    <w:rsid w:val="00A95F05"/>
    <w:rsid w:val="00A972EA"/>
    <w:rsid w:val="00A975E5"/>
    <w:rsid w:val="00A97A77"/>
    <w:rsid w:val="00AA1513"/>
    <w:rsid w:val="00AA2E34"/>
    <w:rsid w:val="00AA3A14"/>
    <w:rsid w:val="00AA55DD"/>
    <w:rsid w:val="00AA5898"/>
    <w:rsid w:val="00AA667F"/>
    <w:rsid w:val="00AA7BDA"/>
    <w:rsid w:val="00AB09AA"/>
    <w:rsid w:val="00AB0BDC"/>
    <w:rsid w:val="00AB1E6E"/>
    <w:rsid w:val="00AB50B1"/>
    <w:rsid w:val="00AB6D8F"/>
    <w:rsid w:val="00AB72DB"/>
    <w:rsid w:val="00AB7952"/>
    <w:rsid w:val="00AC0028"/>
    <w:rsid w:val="00AC0248"/>
    <w:rsid w:val="00AC1661"/>
    <w:rsid w:val="00AC34DB"/>
    <w:rsid w:val="00AC4140"/>
    <w:rsid w:val="00AC5342"/>
    <w:rsid w:val="00AC54AF"/>
    <w:rsid w:val="00AC6C70"/>
    <w:rsid w:val="00AC6F1E"/>
    <w:rsid w:val="00AC7A2F"/>
    <w:rsid w:val="00AD553B"/>
    <w:rsid w:val="00AD7A21"/>
    <w:rsid w:val="00AE0F48"/>
    <w:rsid w:val="00AE19B9"/>
    <w:rsid w:val="00AE1B1D"/>
    <w:rsid w:val="00AE1F65"/>
    <w:rsid w:val="00AE4197"/>
    <w:rsid w:val="00AE4961"/>
    <w:rsid w:val="00AE4B1A"/>
    <w:rsid w:val="00AE50E3"/>
    <w:rsid w:val="00AE60EB"/>
    <w:rsid w:val="00AE6B98"/>
    <w:rsid w:val="00AF1B92"/>
    <w:rsid w:val="00AF490B"/>
    <w:rsid w:val="00AF4B3F"/>
    <w:rsid w:val="00AF7DCA"/>
    <w:rsid w:val="00B013CC"/>
    <w:rsid w:val="00B0291F"/>
    <w:rsid w:val="00B02E28"/>
    <w:rsid w:val="00B0374E"/>
    <w:rsid w:val="00B0488E"/>
    <w:rsid w:val="00B05158"/>
    <w:rsid w:val="00B0677F"/>
    <w:rsid w:val="00B06F5A"/>
    <w:rsid w:val="00B11012"/>
    <w:rsid w:val="00B11116"/>
    <w:rsid w:val="00B11EDD"/>
    <w:rsid w:val="00B13EE5"/>
    <w:rsid w:val="00B17AFC"/>
    <w:rsid w:val="00B20F8A"/>
    <w:rsid w:val="00B225F1"/>
    <w:rsid w:val="00B22AC3"/>
    <w:rsid w:val="00B22D5B"/>
    <w:rsid w:val="00B24885"/>
    <w:rsid w:val="00B2591B"/>
    <w:rsid w:val="00B2647D"/>
    <w:rsid w:val="00B27982"/>
    <w:rsid w:val="00B307DC"/>
    <w:rsid w:val="00B30CF9"/>
    <w:rsid w:val="00B315B6"/>
    <w:rsid w:val="00B33A34"/>
    <w:rsid w:val="00B35B3F"/>
    <w:rsid w:val="00B364D4"/>
    <w:rsid w:val="00B365DA"/>
    <w:rsid w:val="00B3675B"/>
    <w:rsid w:val="00B40C42"/>
    <w:rsid w:val="00B40FAE"/>
    <w:rsid w:val="00B411C3"/>
    <w:rsid w:val="00B41DE9"/>
    <w:rsid w:val="00B45C24"/>
    <w:rsid w:val="00B45CEA"/>
    <w:rsid w:val="00B53360"/>
    <w:rsid w:val="00B54490"/>
    <w:rsid w:val="00B550A9"/>
    <w:rsid w:val="00B55157"/>
    <w:rsid w:val="00B5546E"/>
    <w:rsid w:val="00B558EE"/>
    <w:rsid w:val="00B5650F"/>
    <w:rsid w:val="00B571C0"/>
    <w:rsid w:val="00B57588"/>
    <w:rsid w:val="00B64161"/>
    <w:rsid w:val="00B64F6B"/>
    <w:rsid w:val="00B65D8F"/>
    <w:rsid w:val="00B65EFF"/>
    <w:rsid w:val="00B66146"/>
    <w:rsid w:val="00B666BC"/>
    <w:rsid w:val="00B70BB3"/>
    <w:rsid w:val="00B73641"/>
    <w:rsid w:val="00B76252"/>
    <w:rsid w:val="00B77BA6"/>
    <w:rsid w:val="00B8003A"/>
    <w:rsid w:val="00B80E55"/>
    <w:rsid w:val="00B81269"/>
    <w:rsid w:val="00B84973"/>
    <w:rsid w:val="00B85012"/>
    <w:rsid w:val="00B85EFD"/>
    <w:rsid w:val="00B91E1E"/>
    <w:rsid w:val="00B93CB6"/>
    <w:rsid w:val="00B9636E"/>
    <w:rsid w:val="00B97242"/>
    <w:rsid w:val="00BA0DBA"/>
    <w:rsid w:val="00BA3778"/>
    <w:rsid w:val="00BA7AC6"/>
    <w:rsid w:val="00BA7F4E"/>
    <w:rsid w:val="00BB1D00"/>
    <w:rsid w:val="00BB2BDF"/>
    <w:rsid w:val="00BB70C3"/>
    <w:rsid w:val="00BC0E4C"/>
    <w:rsid w:val="00BC1ECA"/>
    <w:rsid w:val="00BC1FA6"/>
    <w:rsid w:val="00BC32EC"/>
    <w:rsid w:val="00BC6664"/>
    <w:rsid w:val="00BC6A5C"/>
    <w:rsid w:val="00BD09F3"/>
    <w:rsid w:val="00BD24CD"/>
    <w:rsid w:val="00BD2F97"/>
    <w:rsid w:val="00BD3051"/>
    <w:rsid w:val="00BD3750"/>
    <w:rsid w:val="00BD3B4C"/>
    <w:rsid w:val="00BD4420"/>
    <w:rsid w:val="00BD709D"/>
    <w:rsid w:val="00BD722A"/>
    <w:rsid w:val="00BD7D4F"/>
    <w:rsid w:val="00BE3558"/>
    <w:rsid w:val="00BE59F7"/>
    <w:rsid w:val="00BE68B5"/>
    <w:rsid w:val="00BE7534"/>
    <w:rsid w:val="00BE76F2"/>
    <w:rsid w:val="00BF03F3"/>
    <w:rsid w:val="00BF05E5"/>
    <w:rsid w:val="00BF08AB"/>
    <w:rsid w:val="00BF1B33"/>
    <w:rsid w:val="00BF1E19"/>
    <w:rsid w:val="00BF24EF"/>
    <w:rsid w:val="00BF2BCB"/>
    <w:rsid w:val="00BF2FCA"/>
    <w:rsid w:val="00BF4718"/>
    <w:rsid w:val="00BF472F"/>
    <w:rsid w:val="00BF6E18"/>
    <w:rsid w:val="00BF7E6B"/>
    <w:rsid w:val="00C00DA4"/>
    <w:rsid w:val="00C02070"/>
    <w:rsid w:val="00C021AE"/>
    <w:rsid w:val="00C02593"/>
    <w:rsid w:val="00C0281C"/>
    <w:rsid w:val="00C030E8"/>
    <w:rsid w:val="00C06521"/>
    <w:rsid w:val="00C06888"/>
    <w:rsid w:val="00C06EAC"/>
    <w:rsid w:val="00C079BD"/>
    <w:rsid w:val="00C07A86"/>
    <w:rsid w:val="00C13134"/>
    <w:rsid w:val="00C14FD1"/>
    <w:rsid w:val="00C160EC"/>
    <w:rsid w:val="00C16F3F"/>
    <w:rsid w:val="00C207AC"/>
    <w:rsid w:val="00C21A95"/>
    <w:rsid w:val="00C2335E"/>
    <w:rsid w:val="00C23AF0"/>
    <w:rsid w:val="00C2475D"/>
    <w:rsid w:val="00C25827"/>
    <w:rsid w:val="00C27BBC"/>
    <w:rsid w:val="00C3045A"/>
    <w:rsid w:val="00C3079C"/>
    <w:rsid w:val="00C307F5"/>
    <w:rsid w:val="00C32468"/>
    <w:rsid w:val="00C32F1C"/>
    <w:rsid w:val="00C33076"/>
    <w:rsid w:val="00C33AA8"/>
    <w:rsid w:val="00C355F4"/>
    <w:rsid w:val="00C36D43"/>
    <w:rsid w:val="00C402DC"/>
    <w:rsid w:val="00C41D60"/>
    <w:rsid w:val="00C44248"/>
    <w:rsid w:val="00C45135"/>
    <w:rsid w:val="00C4536B"/>
    <w:rsid w:val="00C45609"/>
    <w:rsid w:val="00C4702B"/>
    <w:rsid w:val="00C500AC"/>
    <w:rsid w:val="00C53222"/>
    <w:rsid w:val="00C54CC3"/>
    <w:rsid w:val="00C601FD"/>
    <w:rsid w:val="00C61B03"/>
    <w:rsid w:val="00C64FBE"/>
    <w:rsid w:val="00C70017"/>
    <w:rsid w:val="00C71A2D"/>
    <w:rsid w:val="00C72277"/>
    <w:rsid w:val="00C76F3E"/>
    <w:rsid w:val="00C778FA"/>
    <w:rsid w:val="00C77A73"/>
    <w:rsid w:val="00C8137F"/>
    <w:rsid w:val="00C822BE"/>
    <w:rsid w:val="00C84053"/>
    <w:rsid w:val="00C8470F"/>
    <w:rsid w:val="00C87B54"/>
    <w:rsid w:val="00C90903"/>
    <w:rsid w:val="00C92BBB"/>
    <w:rsid w:val="00C93056"/>
    <w:rsid w:val="00CA1204"/>
    <w:rsid w:val="00CA1B4D"/>
    <w:rsid w:val="00CA26D2"/>
    <w:rsid w:val="00CA3C8F"/>
    <w:rsid w:val="00CA3E9A"/>
    <w:rsid w:val="00CA5CDF"/>
    <w:rsid w:val="00CA720B"/>
    <w:rsid w:val="00CA7E28"/>
    <w:rsid w:val="00CB140E"/>
    <w:rsid w:val="00CB1A18"/>
    <w:rsid w:val="00CB1D95"/>
    <w:rsid w:val="00CB21EF"/>
    <w:rsid w:val="00CB2AD0"/>
    <w:rsid w:val="00CB2CF2"/>
    <w:rsid w:val="00CB4656"/>
    <w:rsid w:val="00CB4C03"/>
    <w:rsid w:val="00CB5B0C"/>
    <w:rsid w:val="00CB652C"/>
    <w:rsid w:val="00CC041C"/>
    <w:rsid w:val="00CC2D1D"/>
    <w:rsid w:val="00CC2EAC"/>
    <w:rsid w:val="00CC4BE9"/>
    <w:rsid w:val="00CC6899"/>
    <w:rsid w:val="00CC7A84"/>
    <w:rsid w:val="00CD2821"/>
    <w:rsid w:val="00CD350C"/>
    <w:rsid w:val="00CD4150"/>
    <w:rsid w:val="00CD4614"/>
    <w:rsid w:val="00CD65F3"/>
    <w:rsid w:val="00CE1BEA"/>
    <w:rsid w:val="00CE4497"/>
    <w:rsid w:val="00CE4D45"/>
    <w:rsid w:val="00CE4FA2"/>
    <w:rsid w:val="00CF1D3A"/>
    <w:rsid w:val="00CF1E39"/>
    <w:rsid w:val="00CF2AE5"/>
    <w:rsid w:val="00D01C08"/>
    <w:rsid w:val="00D01E70"/>
    <w:rsid w:val="00D0356D"/>
    <w:rsid w:val="00D0405B"/>
    <w:rsid w:val="00D0434E"/>
    <w:rsid w:val="00D0519A"/>
    <w:rsid w:val="00D05C4B"/>
    <w:rsid w:val="00D0679D"/>
    <w:rsid w:val="00D06D22"/>
    <w:rsid w:val="00D07B25"/>
    <w:rsid w:val="00D10B09"/>
    <w:rsid w:val="00D10B5E"/>
    <w:rsid w:val="00D10E76"/>
    <w:rsid w:val="00D1187F"/>
    <w:rsid w:val="00D11EA5"/>
    <w:rsid w:val="00D16E93"/>
    <w:rsid w:val="00D208D6"/>
    <w:rsid w:val="00D20D94"/>
    <w:rsid w:val="00D21457"/>
    <w:rsid w:val="00D216C7"/>
    <w:rsid w:val="00D2237E"/>
    <w:rsid w:val="00D22D67"/>
    <w:rsid w:val="00D23561"/>
    <w:rsid w:val="00D242A8"/>
    <w:rsid w:val="00D248A8"/>
    <w:rsid w:val="00D25AC6"/>
    <w:rsid w:val="00D2785C"/>
    <w:rsid w:val="00D3034F"/>
    <w:rsid w:val="00D306BC"/>
    <w:rsid w:val="00D32D4A"/>
    <w:rsid w:val="00D339D1"/>
    <w:rsid w:val="00D33BB5"/>
    <w:rsid w:val="00D35B2B"/>
    <w:rsid w:val="00D36288"/>
    <w:rsid w:val="00D36BD8"/>
    <w:rsid w:val="00D376CC"/>
    <w:rsid w:val="00D42B36"/>
    <w:rsid w:val="00D44006"/>
    <w:rsid w:val="00D45356"/>
    <w:rsid w:val="00D4765E"/>
    <w:rsid w:val="00D477E9"/>
    <w:rsid w:val="00D51A01"/>
    <w:rsid w:val="00D51A56"/>
    <w:rsid w:val="00D51DDE"/>
    <w:rsid w:val="00D526C4"/>
    <w:rsid w:val="00D606E0"/>
    <w:rsid w:val="00D61138"/>
    <w:rsid w:val="00D624DD"/>
    <w:rsid w:val="00D6262D"/>
    <w:rsid w:val="00D62AF7"/>
    <w:rsid w:val="00D6428D"/>
    <w:rsid w:val="00D65269"/>
    <w:rsid w:val="00D67A48"/>
    <w:rsid w:val="00D70382"/>
    <w:rsid w:val="00D751AF"/>
    <w:rsid w:val="00D75BFE"/>
    <w:rsid w:val="00D8519B"/>
    <w:rsid w:val="00D85377"/>
    <w:rsid w:val="00D8724E"/>
    <w:rsid w:val="00D9111C"/>
    <w:rsid w:val="00D91ADE"/>
    <w:rsid w:val="00D920C7"/>
    <w:rsid w:val="00D94696"/>
    <w:rsid w:val="00D96FDA"/>
    <w:rsid w:val="00DA01BA"/>
    <w:rsid w:val="00DA2234"/>
    <w:rsid w:val="00DA231D"/>
    <w:rsid w:val="00DA30B6"/>
    <w:rsid w:val="00DA5A4D"/>
    <w:rsid w:val="00DA7154"/>
    <w:rsid w:val="00DA7570"/>
    <w:rsid w:val="00DB00D2"/>
    <w:rsid w:val="00DB0F1D"/>
    <w:rsid w:val="00DB1042"/>
    <w:rsid w:val="00DB14B7"/>
    <w:rsid w:val="00DB1CD7"/>
    <w:rsid w:val="00DB20FE"/>
    <w:rsid w:val="00DB6244"/>
    <w:rsid w:val="00DB70AA"/>
    <w:rsid w:val="00DC043B"/>
    <w:rsid w:val="00DC1AB3"/>
    <w:rsid w:val="00DC2C06"/>
    <w:rsid w:val="00DC322F"/>
    <w:rsid w:val="00DC3279"/>
    <w:rsid w:val="00DC54F1"/>
    <w:rsid w:val="00DC5B4E"/>
    <w:rsid w:val="00DD1099"/>
    <w:rsid w:val="00DD18DA"/>
    <w:rsid w:val="00DD3036"/>
    <w:rsid w:val="00DD73E6"/>
    <w:rsid w:val="00DE016B"/>
    <w:rsid w:val="00DE118C"/>
    <w:rsid w:val="00DE2873"/>
    <w:rsid w:val="00DE2A25"/>
    <w:rsid w:val="00DE31B2"/>
    <w:rsid w:val="00DE35ED"/>
    <w:rsid w:val="00DE368F"/>
    <w:rsid w:val="00DE425E"/>
    <w:rsid w:val="00DE4FC4"/>
    <w:rsid w:val="00DE73A4"/>
    <w:rsid w:val="00DF215C"/>
    <w:rsid w:val="00DF37AD"/>
    <w:rsid w:val="00DF4C7B"/>
    <w:rsid w:val="00DF5E69"/>
    <w:rsid w:val="00DF7DB3"/>
    <w:rsid w:val="00E002D0"/>
    <w:rsid w:val="00E01223"/>
    <w:rsid w:val="00E02E6C"/>
    <w:rsid w:val="00E032D8"/>
    <w:rsid w:val="00E03396"/>
    <w:rsid w:val="00E033FD"/>
    <w:rsid w:val="00E0345F"/>
    <w:rsid w:val="00E034E2"/>
    <w:rsid w:val="00E07919"/>
    <w:rsid w:val="00E07DCE"/>
    <w:rsid w:val="00E07F67"/>
    <w:rsid w:val="00E1073C"/>
    <w:rsid w:val="00E1188B"/>
    <w:rsid w:val="00E131A5"/>
    <w:rsid w:val="00E13EFA"/>
    <w:rsid w:val="00E173CC"/>
    <w:rsid w:val="00E2089C"/>
    <w:rsid w:val="00E21A72"/>
    <w:rsid w:val="00E2376A"/>
    <w:rsid w:val="00E23E54"/>
    <w:rsid w:val="00E248EA"/>
    <w:rsid w:val="00E26BFD"/>
    <w:rsid w:val="00E30BB1"/>
    <w:rsid w:val="00E31838"/>
    <w:rsid w:val="00E3231A"/>
    <w:rsid w:val="00E32A8B"/>
    <w:rsid w:val="00E3448F"/>
    <w:rsid w:val="00E35E20"/>
    <w:rsid w:val="00E36D8C"/>
    <w:rsid w:val="00E40017"/>
    <w:rsid w:val="00E400D9"/>
    <w:rsid w:val="00E40AE1"/>
    <w:rsid w:val="00E42F2D"/>
    <w:rsid w:val="00E4596F"/>
    <w:rsid w:val="00E45F68"/>
    <w:rsid w:val="00E465C1"/>
    <w:rsid w:val="00E47169"/>
    <w:rsid w:val="00E471F9"/>
    <w:rsid w:val="00E47FF3"/>
    <w:rsid w:val="00E50898"/>
    <w:rsid w:val="00E54B37"/>
    <w:rsid w:val="00E55738"/>
    <w:rsid w:val="00E55C17"/>
    <w:rsid w:val="00E561E8"/>
    <w:rsid w:val="00E564FC"/>
    <w:rsid w:val="00E57057"/>
    <w:rsid w:val="00E57ED5"/>
    <w:rsid w:val="00E607D1"/>
    <w:rsid w:val="00E619C9"/>
    <w:rsid w:val="00E63709"/>
    <w:rsid w:val="00E66B42"/>
    <w:rsid w:val="00E678EF"/>
    <w:rsid w:val="00E71BB7"/>
    <w:rsid w:val="00E74295"/>
    <w:rsid w:val="00E765EE"/>
    <w:rsid w:val="00E805D0"/>
    <w:rsid w:val="00E82208"/>
    <w:rsid w:val="00E82678"/>
    <w:rsid w:val="00E8374D"/>
    <w:rsid w:val="00E83D23"/>
    <w:rsid w:val="00E841EC"/>
    <w:rsid w:val="00E87963"/>
    <w:rsid w:val="00E87A13"/>
    <w:rsid w:val="00E92372"/>
    <w:rsid w:val="00E92FAC"/>
    <w:rsid w:val="00E93AFF"/>
    <w:rsid w:val="00E95E61"/>
    <w:rsid w:val="00E95FF4"/>
    <w:rsid w:val="00E96596"/>
    <w:rsid w:val="00E97D67"/>
    <w:rsid w:val="00EA00B8"/>
    <w:rsid w:val="00EA185D"/>
    <w:rsid w:val="00EA47CD"/>
    <w:rsid w:val="00EA56F6"/>
    <w:rsid w:val="00EB0BE5"/>
    <w:rsid w:val="00EB0EDB"/>
    <w:rsid w:val="00EB161D"/>
    <w:rsid w:val="00EB1E07"/>
    <w:rsid w:val="00EB237A"/>
    <w:rsid w:val="00EB2E35"/>
    <w:rsid w:val="00EB3FC8"/>
    <w:rsid w:val="00EB4B95"/>
    <w:rsid w:val="00EB6D98"/>
    <w:rsid w:val="00EC0160"/>
    <w:rsid w:val="00EC0B6E"/>
    <w:rsid w:val="00EC16D4"/>
    <w:rsid w:val="00EC1C1B"/>
    <w:rsid w:val="00EC1D26"/>
    <w:rsid w:val="00EC55AD"/>
    <w:rsid w:val="00ED1181"/>
    <w:rsid w:val="00ED3754"/>
    <w:rsid w:val="00ED3A5C"/>
    <w:rsid w:val="00ED5160"/>
    <w:rsid w:val="00ED7F9F"/>
    <w:rsid w:val="00EE0B09"/>
    <w:rsid w:val="00EE0EE8"/>
    <w:rsid w:val="00EE179E"/>
    <w:rsid w:val="00EE2BC4"/>
    <w:rsid w:val="00EE5177"/>
    <w:rsid w:val="00EE533C"/>
    <w:rsid w:val="00EE5A28"/>
    <w:rsid w:val="00EE73BF"/>
    <w:rsid w:val="00EE7667"/>
    <w:rsid w:val="00EE7949"/>
    <w:rsid w:val="00EF107C"/>
    <w:rsid w:val="00EF3D78"/>
    <w:rsid w:val="00EF5FE9"/>
    <w:rsid w:val="00EF66FA"/>
    <w:rsid w:val="00F00B86"/>
    <w:rsid w:val="00F01C58"/>
    <w:rsid w:val="00F040A1"/>
    <w:rsid w:val="00F11681"/>
    <w:rsid w:val="00F12253"/>
    <w:rsid w:val="00F13411"/>
    <w:rsid w:val="00F17446"/>
    <w:rsid w:val="00F17448"/>
    <w:rsid w:val="00F22449"/>
    <w:rsid w:val="00F22625"/>
    <w:rsid w:val="00F23EB9"/>
    <w:rsid w:val="00F24185"/>
    <w:rsid w:val="00F30048"/>
    <w:rsid w:val="00F31B53"/>
    <w:rsid w:val="00F322A4"/>
    <w:rsid w:val="00F32F90"/>
    <w:rsid w:val="00F3668A"/>
    <w:rsid w:val="00F36D86"/>
    <w:rsid w:val="00F371BA"/>
    <w:rsid w:val="00F37267"/>
    <w:rsid w:val="00F37E53"/>
    <w:rsid w:val="00F42476"/>
    <w:rsid w:val="00F44EAD"/>
    <w:rsid w:val="00F4525D"/>
    <w:rsid w:val="00F46111"/>
    <w:rsid w:val="00F50EB7"/>
    <w:rsid w:val="00F51BD1"/>
    <w:rsid w:val="00F51C40"/>
    <w:rsid w:val="00F5223E"/>
    <w:rsid w:val="00F5427F"/>
    <w:rsid w:val="00F5574A"/>
    <w:rsid w:val="00F55ED7"/>
    <w:rsid w:val="00F5700B"/>
    <w:rsid w:val="00F57895"/>
    <w:rsid w:val="00F600A3"/>
    <w:rsid w:val="00F61178"/>
    <w:rsid w:val="00F61D19"/>
    <w:rsid w:val="00F62B2F"/>
    <w:rsid w:val="00F63AB8"/>
    <w:rsid w:val="00F67673"/>
    <w:rsid w:val="00F67B21"/>
    <w:rsid w:val="00F711EC"/>
    <w:rsid w:val="00F732CC"/>
    <w:rsid w:val="00F763BF"/>
    <w:rsid w:val="00F768A4"/>
    <w:rsid w:val="00F77286"/>
    <w:rsid w:val="00F77A64"/>
    <w:rsid w:val="00F81F06"/>
    <w:rsid w:val="00F8260D"/>
    <w:rsid w:val="00F83278"/>
    <w:rsid w:val="00F86056"/>
    <w:rsid w:val="00F864A3"/>
    <w:rsid w:val="00F86A34"/>
    <w:rsid w:val="00F9003C"/>
    <w:rsid w:val="00F90269"/>
    <w:rsid w:val="00F90990"/>
    <w:rsid w:val="00F914DB"/>
    <w:rsid w:val="00F942B3"/>
    <w:rsid w:val="00F96308"/>
    <w:rsid w:val="00FA1BF8"/>
    <w:rsid w:val="00FA29BF"/>
    <w:rsid w:val="00FA3672"/>
    <w:rsid w:val="00FA3698"/>
    <w:rsid w:val="00FA47D0"/>
    <w:rsid w:val="00FA5CBD"/>
    <w:rsid w:val="00FB1384"/>
    <w:rsid w:val="00FB523F"/>
    <w:rsid w:val="00FC247A"/>
    <w:rsid w:val="00FC326B"/>
    <w:rsid w:val="00FC5240"/>
    <w:rsid w:val="00FC6583"/>
    <w:rsid w:val="00FD0D66"/>
    <w:rsid w:val="00FD13AE"/>
    <w:rsid w:val="00FD19CE"/>
    <w:rsid w:val="00FD264C"/>
    <w:rsid w:val="00FD3882"/>
    <w:rsid w:val="00FD3896"/>
    <w:rsid w:val="00FD3C24"/>
    <w:rsid w:val="00FD41C1"/>
    <w:rsid w:val="00FD671F"/>
    <w:rsid w:val="00FD70FF"/>
    <w:rsid w:val="00FE00D4"/>
    <w:rsid w:val="00FE0AA8"/>
    <w:rsid w:val="00FE1937"/>
    <w:rsid w:val="00FE2774"/>
    <w:rsid w:val="00FE3247"/>
    <w:rsid w:val="00FE77B4"/>
    <w:rsid w:val="00FE7E49"/>
    <w:rsid w:val="00FF2DE1"/>
    <w:rsid w:val="00FF4D76"/>
    <w:rsid w:val="00FF54B0"/>
    <w:rsid w:val="00FF5DD6"/>
    <w:rsid w:val="00FF6DD8"/>
    <w:rsid w:val="00FF7D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4613DB"/>
  <w15:docId w15:val="{DC0F186E-4152-4657-8671-834BC4DE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45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22C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2C8D"/>
  </w:style>
  <w:style w:type="paragraph" w:styleId="Sidefod">
    <w:name w:val="footer"/>
    <w:basedOn w:val="Normal"/>
    <w:link w:val="SidefodTegn"/>
    <w:uiPriority w:val="99"/>
    <w:unhideWhenUsed/>
    <w:rsid w:val="00522C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2C8D"/>
  </w:style>
  <w:style w:type="paragraph" w:styleId="Markeringsbobletekst">
    <w:name w:val="Balloon Text"/>
    <w:basedOn w:val="Normal"/>
    <w:link w:val="MarkeringsbobletekstTegn"/>
    <w:uiPriority w:val="99"/>
    <w:semiHidden/>
    <w:unhideWhenUsed/>
    <w:rsid w:val="00522C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2C8D"/>
    <w:rPr>
      <w:rFonts w:ascii="Tahoma" w:hAnsi="Tahoma" w:cs="Tahoma"/>
      <w:sz w:val="16"/>
      <w:szCs w:val="16"/>
    </w:rPr>
  </w:style>
  <w:style w:type="character" w:styleId="Hyperlink">
    <w:name w:val="Hyperlink"/>
    <w:basedOn w:val="Standardskrifttypeiafsnit"/>
    <w:uiPriority w:val="99"/>
    <w:unhideWhenUsed/>
    <w:rsid w:val="00E561E8"/>
    <w:rPr>
      <w:color w:val="0000FF" w:themeColor="hyperlink"/>
      <w:u w:val="single"/>
    </w:rPr>
  </w:style>
  <w:style w:type="table" w:styleId="Tabel-Gitter">
    <w:name w:val="Table Grid"/>
    <w:basedOn w:val="Tabel-Normal"/>
    <w:rsid w:val="001010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F0F7A"/>
    <w:pPr>
      <w:ind w:left="720"/>
      <w:contextualSpacing/>
    </w:pPr>
  </w:style>
  <w:style w:type="paragraph" w:customStyle="1" w:styleId="Default">
    <w:name w:val="Default"/>
    <w:rsid w:val="00D8519B"/>
    <w:pPr>
      <w:autoSpaceDE w:val="0"/>
      <w:autoSpaceDN w:val="0"/>
      <w:adjustRightInd w:val="0"/>
      <w:spacing w:after="0" w:line="240" w:lineRule="auto"/>
    </w:pPr>
    <w:rPr>
      <w:rFonts w:ascii="Arial" w:hAnsi="Arial" w:cs="Arial"/>
      <w:color w:val="000000"/>
      <w:sz w:val="24"/>
      <w:szCs w:val="24"/>
    </w:rPr>
  </w:style>
  <w:style w:type="paragraph" w:styleId="Brdtekst">
    <w:name w:val="Body Text"/>
    <w:basedOn w:val="Normal"/>
    <w:link w:val="BrdtekstTegn"/>
    <w:semiHidden/>
    <w:rsid w:val="0014196A"/>
    <w:pPr>
      <w:spacing w:after="0" w:line="252" w:lineRule="auto"/>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semiHidden/>
    <w:rsid w:val="0014196A"/>
    <w:rPr>
      <w:rFonts w:ascii="Times New Roman" w:eastAsia="Times New Roman" w:hAnsi="Times New Roman" w:cs="Times New Roman"/>
      <w:sz w:val="24"/>
      <w:szCs w:val="20"/>
      <w:lang w:eastAsia="da-DK"/>
    </w:rPr>
  </w:style>
  <w:style w:type="paragraph" w:customStyle="1" w:styleId="tekst">
    <w:name w:val="tekst"/>
    <w:basedOn w:val="Normal"/>
    <w:rsid w:val="00D36BD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Almindeligtekst">
    <w:name w:val="Plain Text"/>
    <w:basedOn w:val="Normal"/>
    <w:link w:val="AlmindeligtekstTegn"/>
    <w:uiPriority w:val="99"/>
    <w:unhideWhenUsed/>
    <w:rsid w:val="004E4732"/>
    <w:pPr>
      <w:spacing w:after="0" w:line="240" w:lineRule="auto"/>
    </w:pPr>
    <w:rPr>
      <w:rFonts w:ascii="Consolas" w:hAnsi="Consolas" w:cs="Consolas"/>
      <w:sz w:val="21"/>
      <w:szCs w:val="21"/>
      <w:lang w:eastAsia="da-DK"/>
    </w:rPr>
  </w:style>
  <w:style w:type="character" w:customStyle="1" w:styleId="AlmindeligtekstTegn">
    <w:name w:val="Almindelig tekst Tegn"/>
    <w:basedOn w:val="Standardskrifttypeiafsnit"/>
    <w:link w:val="Almindeligtekst"/>
    <w:uiPriority w:val="99"/>
    <w:rsid w:val="004E4732"/>
    <w:rPr>
      <w:rFonts w:ascii="Consolas" w:hAnsi="Consolas" w:cs="Consolas"/>
      <w:sz w:val="21"/>
      <w:szCs w:val="21"/>
      <w:lang w:eastAsia="da-DK"/>
    </w:rPr>
  </w:style>
  <w:style w:type="paragraph" w:styleId="NormalWeb">
    <w:name w:val="Normal (Web)"/>
    <w:basedOn w:val="Normal"/>
    <w:uiPriority w:val="99"/>
    <w:unhideWhenUsed/>
    <w:rsid w:val="00E032D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E032D8"/>
    <w:rPr>
      <w:b/>
      <w:bCs/>
    </w:rPr>
  </w:style>
  <w:style w:type="paragraph" w:customStyle="1" w:styleId="liste1">
    <w:name w:val="liste1"/>
    <w:basedOn w:val="Normal"/>
    <w:rsid w:val="00433383"/>
    <w:pPr>
      <w:spacing w:after="0" w:line="240" w:lineRule="auto"/>
      <w:ind w:left="280"/>
    </w:pPr>
    <w:rPr>
      <w:rFonts w:ascii="Tahoma" w:eastAsia="Times New Roman" w:hAnsi="Tahoma" w:cs="Tahoma"/>
      <w:color w:val="000000"/>
      <w:sz w:val="24"/>
      <w:szCs w:val="24"/>
      <w:lang w:eastAsia="da-DK"/>
    </w:rPr>
  </w:style>
  <w:style w:type="paragraph" w:customStyle="1" w:styleId="liste2">
    <w:name w:val="liste2"/>
    <w:basedOn w:val="Normal"/>
    <w:rsid w:val="00433383"/>
    <w:pPr>
      <w:spacing w:after="0" w:line="240" w:lineRule="auto"/>
      <w:ind w:left="560"/>
    </w:pPr>
    <w:rPr>
      <w:rFonts w:ascii="Tahoma" w:eastAsia="Times New Roman" w:hAnsi="Tahoma" w:cs="Tahoma"/>
      <w:color w:val="000000"/>
      <w:sz w:val="24"/>
      <w:szCs w:val="24"/>
      <w:lang w:eastAsia="da-DK"/>
    </w:rPr>
  </w:style>
  <w:style w:type="character" w:customStyle="1" w:styleId="liste2nr1">
    <w:name w:val="liste2nr1"/>
    <w:basedOn w:val="Standardskrifttypeiafsnit"/>
    <w:rsid w:val="00433383"/>
    <w:rPr>
      <w:rFonts w:ascii="Tahoma" w:hAnsi="Tahoma" w:cs="Tahoma" w:hint="default"/>
      <w:color w:val="000000"/>
      <w:sz w:val="24"/>
      <w:szCs w:val="24"/>
      <w:shd w:val="clear" w:color="auto" w:fill="auto"/>
    </w:rPr>
  </w:style>
  <w:style w:type="paragraph" w:customStyle="1" w:styleId="stk2">
    <w:name w:val="stk2"/>
    <w:basedOn w:val="Normal"/>
    <w:rsid w:val="008B7DEF"/>
    <w:pPr>
      <w:spacing w:after="0" w:line="240" w:lineRule="auto"/>
      <w:ind w:firstLine="24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A2314F"/>
    <w:rPr>
      <w:rFonts w:ascii="Tahoma" w:hAnsi="Tahoma" w:cs="Tahoma" w:hint="default"/>
      <w:color w:val="000000"/>
      <w:sz w:val="24"/>
      <w:szCs w:val="24"/>
      <w:shd w:val="clear" w:color="auto" w:fill="auto"/>
    </w:rPr>
  </w:style>
  <w:style w:type="character" w:styleId="HTML-skrivemaskine">
    <w:name w:val="HTML Typewriter"/>
    <w:basedOn w:val="Standardskrifttypeiafsnit"/>
    <w:uiPriority w:val="99"/>
    <w:semiHidden/>
    <w:unhideWhenUsed/>
    <w:rsid w:val="001A5F52"/>
    <w:rPr>
      <w:rFonts w:ascii="Courier New" w:eastAsiaTheme="minorHAnsi" w:hAnsi="Courier New" w:cs="Courier New" w:hint="default"/>
      <w:sz w:val="20"/>
      <w:szCs w:val="20"/>
    </w:rPr>
  </w:style>
  <w:style w:type="paragraph" w:customStyle="1" w:styleId="section">
    <w:name w:val="section"/>
    <w:basedOn w:val="Normal"/>
    <w:rsid w:val="00E74295"/>
    <w:pPr>
      <w:spacing w:before="100" w:beforeAutospacing="1" w:after="100" w:afterAutospacing="1" w:line="240" w:lineRule="auto"/>
    </w:pPr>
    <w:rPr>
      <w:rFonts w:ascii="Verdana" w:eastAsia="Times New Roman" w:hAnsi="Verdana" w:cs="Times New Roman"/>
      <w:color w:val="666666"/>
      <w:sz w:val="13"/>
      <w:szCs w:val="13"/>
      <w:lang w:eastAsia="da-DK"/>
    </w:rPr>
  </w:style>
  <w:style w:type="paragraph" w:styleId="Fodnotetekst">
    <w:name w:val="footnote text"/>
    <w:basedOn w:val="Normal"/>
    <w:link w:val="FodnotetekstTegn"/>
    <w:uiPriority w:val="99"/>
    <w:semiHidden/>
    <w:unhideWhenUsed/>
    <w:rsid w:val="0010524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05242"/>
    <w:rPr>
      <w:sz w:val="20"/>
      <w:szCs w:val="20"/>
    </w:rPr>
  </w:style>
  <w:style w:type="character" w:styleId="Fodnotehenvisning">
    <w:name w:val="footnote reference"/>
    <w:basedOn w:val="Standardskrifttypeiafsnit"/>
    <w:uiPriority w:val="99"/>
    <w:semiHidden/>
    <w:unhideWhenUsed/>
    <w:rsid w:val="00105242"/>
    <w:rPr>
      <w:vertAlign w:val="superscript"/>
    </w:rPr>
  </w:style>
  <w:style w:type="paragraph" w:customStyle="1" w:styleId="brdtekst0">
    <w:name w:val="brødtekst"/>
    <w:link w:val="brdtekstTegn0"/>
    <w:rsid w:val="00F23E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character" w:customStyle="1" w:styleId="brdtekstTegn0">
    <w:name w:val="brødtekst Tegn"/>
    <w:basedOn w:val="Standardskrifttypeiafsnit"/>
    <w:link w:val="brdtekst0"/>
    <w:rsid w:val="00F23EB9"/>
    <w:rPr>
      <w:rFonts w:ascii="Times New Roman" w:eastAsia="Times New Roman" w:hAnsi="Times New Roman" w:cs="Times New Roman"/>
      <w:sz w:val="24"/>
      <w:szCs w:val="20"/>
      <w:lang w:eastAsia="da-DK"/>
    </w:rPr>
  </w:style>
  <w:style w:type="character" w:styleId="BesgtLink">
    <w:name w:val="FollowedHyperlink"/>
    <w:basedOn w:val="Standardskrifttypeiafsnit"/>
    <w:uiPriority w:val="99"/>
    <w:semiHidden/>
    <w:unhideWhenUsed/>
    <w:rsid w:val="00F23EB9"/>
    <w:rPr>
      <w:color w:val="800080" w:themeColor="followedHyperlink"/>
      <w:u w:val="single"/>
    </w:rPr>
  </w:style>
  <w:style w:type="character" w:styleId="Kommentarhenvisning">
    <w:name w:val="annotation reference"/>
    <w:basedOn w:val="Standardskrifttypeiafsnit"/>
    <w:uiPriority w:val="99"/>
    <w:semiHidden/>
    <w:unhideWhenUsed/>
    <w:rsid w:val="00787F5A"/>
    <w:rPr>
      <w:sz w:val="16"/>
      <w:szCs w:val="16"/>
    </w:rPr>
  </w:style>
  <w:style w:type="paragraph" w:styleId="Kommentartekst">
    <w:name w:val="annotation text"/>
    <w:basedOn w:val="Normal"/>
    <w:link w:val="KommentartekstTegn"/>
    <w:uiPriority w:val="99"/>
    <w:semiHidden/>
    <w:unhideWhenUsed/>
    <w:rsid w:val="00787F5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87F5A"/>
    <w:rPr>
      <w:sz w:val="20"/>
      <w:szCs w:val="20"/>
    </w:rPr>
  </w:style>
  <w:style w:type="paragraph" w:styleId="Kommentaremne">
    <w:name w:val="annotation subject"/>
    <w:basedOn w:val="Kommentartekst"/>
    <w:next w:val="Kommentartekst"/>
    <w:link w:val="KommentaremneTegn"/>
    <w:uiPriority w:val="99"/>
    <w:semiHidden/>
    <w:unhideWhenUsed/>
    <w:rsid w:val="00787F5A"/>
    <w:rPr>
      <w:b/>
      <w:bCs/>
    </w:rPr>
  </w:style>
  <w:style w:type="character" w:customStyle="1" w:styleId="KommentaremneTegn">
    <w:name w:val="Kommentaremne Tegn"/>
    <w:basedOn w:val="KommentartekstTegn"/>
    <w:link w:val="Kommentaremne"/>
    <w:uiPriority w:val="99"/>
    <w:semiHidden/>
    <w:rsid w:val="00787F5A"/>
    <w:rPr>
      <w:b/>
      <w:bCs/>
      <w:sz w:val="20"/>
      <w:szCs w:val="20"/>
    </w:rPr>
  </w:style>
  <w:style w:type="character" w:styleId="Fremhv">
    <w:name w:val="Emphasis"/>
    <w:basedOn w:val="Standardskrifttypeiafsnit"/>
    <w:uiPriority w:val="20"/>
    <w:qFormat/>
    <w:rsid w:val="00FF6DD8"/>
    <w:rPr>
      <w:i/>
      <w:iCs/>
    </w:rPr>
  </w:style>
  <w:style w:type="character" w:customStyle="1" w:styleId="BrdteksttildagsordenTegn">
    <w:name w:val="Brødtekst til dagsorden Tegn"/>
    <w:basedOn w:val="Standardskrifttypeiafsnit"/>
    <w:link w:val="Brdteksttildagsorden"/>
    <w:uiPriority w:val="8"/>
    <w:locked/>
    <w:rsid w:val="0010101B"/>
    <w:rPr>
      <w:rFonts w:ascii="Arial" w:hAnsi="Arial" w:cs="Arial"/>
      <w:sz w:val="20"/>
      <w:szCs w:val="18"/>
    </w:rPr>
  </w:style>
  <w:style w:type="paragraph" w:customStyle="1" w:styleId="Brdteksttildagsorden">
    <w:name w:val="Brødtekst til dagsorden"/>
    <w:basedOn w:val="Normal"/>
    <w:link w:val="BrdteksttildagsordenTegn"/>
    <w:uiPriority w:val="8"/>
    <w:qFormat/>
    <w:rsid w:val="0010101B"/>
    <w:pPr>
      <w:spacing w:after="0" w:line="240" w:lineRule="auto"/>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662">
      <w:bodyDiv w:val="1"/>
      <w:marLeft w:val="0"/>
      <w:marRight w:val="0"/>
      <w:marTop w:val="0"/>
      <w:marBottom w:val="0"/>
      <w:divBdr>
        <w:top w:val="none" w:sz="0" w:space="0" w:color="auto"/>
        <w:left w:val="none" w:sz="0" w:space="0" w:color="auto"/>
        <w:bottom w:val="none" w:sz="0" w:space="0" w:color="auto"/>
        <w:right w:val="none" w:sz="0" w:space="0" w:color="auto"/>
      </w:divBdr>
    </w:div>
    <w:div w:id="118647255">
      <w:bodyDiv w:val="1"/>
      <w:marLeft w:val="0"/>
      <w:marRight w:val="0"/>
      <w:marTop w:val="0"/>
      <w:marBottom w:val="0"/>
      <w:divBdr>
        <w:top w:val="none" w:sz="0" w:space="0" w:color="auto"/>
        <w:left w:val="none" w:sz="0" w:space="0" w:color="auto"/>
        <w:bottom w:val="none" w:sz="0" w:space="0" w:color="auto"/>
        <w:right w:val="none" w:sz="0" w:space="0" w:color="auto"/>
      </w:divBdr>
    </w:div>
    <w:div w:id="119493119">
      <w:bodyDiv w:val="1"/>
      <w:marLeft w:val="0"/>
      <w:marRight w:val="0"/>
      <w:marTop w:val="0"/>
      <w:marBottom w:val="0"/>
      <w:divBdr>
        <w:top w:val="none" w:sz="0" w:space="0" w:color="auto"/>
        <w:left w:val="none" w:sz="0" w:space="0" w:color="auto"/>
        <w:bottom w:val="none" w:sz="0" w:space="0" w:color="auto"/>
        <w:right w:val="none" w:sz="0" w:space="0" w:color="auto"/>
      </w:divBdr>
    </w:div>
    <w:div w:id="134490032">
      <w:bodyDiv w:val="1"/>
      <w:marLeft w:val="0"/>
      <w:marRight w:val="0"/>
      <w:marTop w:val="0"/>
      <w:marBottom w:val="0"/>
      <w:divBdr>
        <w:top w:val="none" w:sz="0" w:space="0" w:color="auto"/>
        <w:left w:val="none" w:sz="0" w:space="0" w:color="auto"/>
        <w:bottom w:val="none" w:sz="0" w:space="0" w:color="auto"/>
        <w:right w:val="none" w:sz="0" w:space="0" w:color="auto"/>
      </w:divBdr>
    </w:div>
    <w:div w:id="138547007">
      <w:bodyDiv w:val="1"/>
      <w:marLeft w:val="0"/>
      <w:marRight w:val="0"/>
      <w:marTop w:val="0"/>
      <w:marBottom w:val="0"/>
      <w:divBdr>
        <w:top w:val="none" w:sz="0" w:space="0" w:color="auto"/>
        <w:left w:val="none" w:sz="0" w:space="0" w:color="auto"/>
        <w:bottom w:val="none" w:sz="0" w:space="0" w:color="auto"/>
        <w:right w:val="none" w:sz="0" w:space="0" w:color="auto"/>
      </w:divBdr>
      <w:divsChild>
        <w:div w:id="233898037">
          <w:marLeft w:val="0"/>
          <w:marRight w:val="0"/>
          <w:marTop w:val="0"/>
          <w:marBottom w:val="0"/>
          <w:divBdr>
            <w:top w:val="none" w:sz="0" w:space="0" w:color="auto"/>
            <w:left w:val="none" w:sz="0" w:space="0" w:color="auto"/>
            <w:bottom w:val="none" w:sz="0" w:space="0" w:color="auto"/>
            <w:right w:val="none" w:sz="0" w:space="0" w:color="auto"/>
          </w:divBdr>
          <w:divsChild>
            <w:div w:id="16384903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65040361">
      <w:bodyDiv w:val="1"/>
      <w:marLeft w:val="0"/>
      <w:marRight w:val="0"/>
      <w:marTop w:val="0"/>
      <w:marBottom w:val="0"/>
      <w:divBdr>
        <w:top w:val="none" w:sz="0" w:space="0" w:color="auto"/>
        <w:left w:val="none" w:sz="0" w:space="0" w:color="auto"/>
        <w:bottom w:val="none" w:sz="0" w:space="0" w:color="auto"/>
        <w:right w:val="none" w:sz="0" w:space="0" w:color="auto"/>
      </w:divBdr>
    </w:div>
    <w:div w:id="305861827">
      <w:bodyDiv w:val="1"/>
      <w:marLeft w:val="0"/>
      <w:marRight w:val="0"/>
      <w:marTop w:val="0"/>
      <w:marBottom w:val="0"/>
      <w:divBdr>
        <w:top w:val="none" w:sz="0" w:space="0" w:color="auto"/>
        <w:left w:val="none" w:sz="0" w:space="0" w:color="auto"/>
        <w:bottom w:val="none" w:sz="0" w:space="0" w:color="auto"/>
        <w:right w:val="none" w:sz="0" w:space="0" w:color="auto"/>
      </w:divBdr>
    </w:div>
    <w:div w:id="356587047">
      <w:bodyDiv w:val="1"/>
      <w:marLeft w:val="0"/>
      <w:marRight w:val="0"/>
      <w:marTop w:val="0"/>
      <w:marBottom w:val="0"/>
      <w:divBdr>
        <w:top w:val="none" w:sz="0" w:space="0" w:color="auto"/>
        <w:left w:val="none" w:sz="0" w:space="0" w:color="auto"/>
        <w:bottom w:val="none" w:sz="0" w:space="0" w:color="auto"/>
        <w:right w:val="none" w:sz="0" w:space="0" w:color="auto"/>
      </w:divBdr>
    </w:div>
    <w:div w:id="356739228">
      <w:bodyDiv w:val="1"/>
      <w:marLeft w:val="0"/>
      <w:marRight w:val="0"/>
      <w:marTop w:val="0"/>
      <w:marBottom w:val="0"/>
      <w:divBdr>
        <w:top w:val="none" w:sz="0" w:space="0" w:color="auto"/>
        <w:left w:val="none" w:sz="0" w:space="0" w:color="auto"/>
        <w:bottom w:val="none" w:sz="0" w:space="0" w:color="auto"/>
        <w:right w:val="none" w:sz="0" w:space="0" w:color="auto"/>
      </w:divBdr>
    </w:div>
    <w:div w:id="383137691">
      <w:bodyDiv w:val="1"/>
      <w:marLeft w:val="0"/>
      <w:marRight w:val="0"/>
      <w:marTop w:val="0"/>
      <w:marBottom w:val="0"/>
      <w:divBdr>
        <w:top w:val="none" w:sz="0" w:space="0" w:color="auto"/>
        <w:left w:val="none" w:sz="0" w:space="0" w:color="auto"/>
        <w:bottom w:val="none" w:sz="0" w:space="0" w:color="auto"/>
        <w:right w:val="none" w:sz="0" w:space="0" w:color="auto"/>
      </w:divBdr>
      <w:divsChild>
        <w:div w:id="2098936316">
          <w:marLeft w:val="0"/>
          <w:marRight w:val="0"/>
          <w:marTop w:val="0"/>
          <w:marBottom w:val="230"/>
          <w:divBdr>
            <w:top w:val="none" w:sz="0" w:space="0" w:color="auto"/>
            <w:left w:val="none" w:sz="0" w:space="0" w:color="auto"/>
            <w:bottom w:val="none" w:sz="0" w:space="0" w:color="auto"/>
            <w:right w:val="none" w:sz="0" w:space="0" w:color="auto"/>
          </w:divBdr>
          <w:divsChild>
            <w:div w:id="1122964688">
              <w:marLeft w:val="0"/>
              <w:marRight w:val="0"/>
              <w:marTop w:val="0"/>
              <w:marBottom w:val="0"/>
              <w:divBdr>
                <w:top w:val="none" w:sz="0" w:space="0" w:color="auto"/>
                <w:left w:val="single" w:sz="4" w:space="1" w:color="FFFFFF"/>
                <w:bottom w:val="none" w:sz="0" w:space="0" w:color="auto"/>
                <w:right w:val="single" w:sz="4" w:space="1" w:color="FFFFFF"/>
              </w:divBdr>
              <w:divsChild>
                <w:div w:id="660932240">
                  <w:marLeft w:val="0"/>
                  <w:marRight w:val="0"/>
                  <w:marTop w:val="0"/>
                  <w:marBottom w:val="0"/>
                  <w:divBdr>
                    <w:top w:val="none" w:sz="0" w:space="0" w:color="auto"/>
                    <w:left w:val="none" w:sz="0" w:space="0" w:color="auto"/>
                    <w:bottom w:val="none" w:sz="0" w:space="0" w:color="auto"/>
                    <w:right w:val="none" w:sz="0" w:space="0" w:color="auto"/>
                  </w:divBdr>
                  <w:divsChild>
                    <w:div w:id="1885602210">
                      <w:marLeft w:val="0"/>
                      <w:marRight w:val="0"/>
                      <w:marTop w:val="0"/>
                      <w:marBottom w:val="0"/>
                      <w:divBdr>
                        <w:top w:val="none" w:sz="0" w:space="0" w:color="auto"/>
                        <w:left w:val="none" w:sz="0" w:space="0" w:color="auto"/>
                        <w:bottom w:val="none" w:sz="0" w:space="0" w:color="auto"/>
                        <w:right w:val="none" w:sz="0" w:space="0" w:color="auto"/>
                      </w:divBdr>
                      <w:divsChild>
                        <w:div w:id="806051172">
                          <w:marLeft w:val="0"/>
                          <w:marRight w:val="0"/>
                          <w:marTop w:val="0"/>
                          <w:marBottom w:val="0"/>
                          <w:divBdr>
                            <w:top w:val="none" w:sz="0" w:space="0" w:color="auto"/>
                            <w:left w:val="none" w:sz="0" w:space="0" w:color="auto"/>
                            <w:bottom w:val="none" w:sz="0" w:space="0" w:color="auto"/>
                            <w:right w:val="none" w:sz="0" w:space="0" w:color="auto"/>
                          </w:divBdr>
                          <w:divsChild>
                            <w:div w:id="1373578814">
                              <w:marLeft w:val="0"/>
                              <w:marRight w:val="0"/>
                              <w:marTop w:val="0"/>
                              <w:marBottom w:val="0"/>
                              <w:divBdr>
                                <w:top w:val="none" w:sz="0" w:space="0" w:color="auto"/>
                                <w:left w:val="none" w:sz="0" w:space="0" w:color="auto"/>
                                <w:bottom w:val="none" w:sz="0" w:space="0" w:color="auto"/>
                                <w:right w:val="none" w:sz="0" w:space="0" w:color="auto"/>
                              </w:divBdr>
                              <w:divsChild>
                                <w:div w:id="1730884197">
                                  <w:marLeft w:val="0"/>
                                  <w:marRight w:val="0"/>
                                  <w:marTop w:val="0"/>
                                  <w:marBottom w:val="0"/>
                                  <w:divBdr>
                                    <w:top w:val="none" w:sz="0" w:space="0" w:color="auto"/>
                                    <w:left w:val="none" w:sz="0" w:space="0" w:color="auto"/>
                                    <w:bottom w:val="none" w:sz="0" w:space="0" w:color="auto"/>
                                    <w:right w:val="none" w:sz="0" w:space="0" w:color="auto"/>
                                  </w:divBdr>
                                  <w:divsChild>
                                    <w:div w:id="19986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585101">
      <w:bodyDiv w:val="1"/>
      <w:marLeft w:val="0"/>
      <w:marRight w:val="0"/>
      <w:marTop w:val="0"/>
      <w:marBottom w:val="0"/>
      <w:divBdr>
        <w:top w:val="none" w:sz="0" w:space="0" w:color="auto"/>
        <w:left w:val="none" w:sz="0" w:space="0" w:color="auto"/>
        <w:bottom w:val="none" w:sz="0" w:space="0" w:color="auto"/>
        <w:right w:val="none" w:sz="0" w:space="0" w:color="auto"/>
      </w:divBdr>
    </w:div>
    <w:div w:id="444539602">
      <w:bodyDiv w:val="1"/>
      <w:marLeft w:val="0"/>
      <w:marRight w:val="0"/>
      <w:marTop w:val="0"/>
      <w:marBottom w:val="0"/>
      <w:divBdr>
        <w:top w:val="none" w:sz="0" w:space="0" w:color="auto"/>
        <w:left w:val="none" w:sz="0" w:space="0" w:color="auto"/>
        <w:bottom w:val="none" w:sz="0" w:space="0" w:color="auto"/>
        <w:right w:val="none" w:sz="0" w:space="0" w:color="auto"/>
      </w:divBdr>
    </w:div>
    <w:div w:id="543753499">
      <w:bodyDiv w:val="1"/>
      <w:marLeft w:val="0"/>
      <w:marRight w:val="0"/>
      <w:marTop w:val="0"/>
      <w:marBottom w:val="0"/>
      <w:divBdr>
        <w:top w:val="none" w:sz="0" w:space="0" w:color="auto"/>
        <w:left w:val="none" w:sz="0" w:space="0" w:color="auto"/>
        <w:bottom w:val="none" w:sz="0" w:space="0" w:color="auto"/>
        <w:right w:val="none" w:sz="0" w:space="0" w:color="auto"/>
      </w:divBdr>
      <w:divsChild>
        <w:div w:id="947810886">
          <w:marLeft w:val="0"/>
          <w:marRight w:val="0"/>
          <w:marTop w:val="0"/>
          <w:marBottom w:val="230"/>
          <w:divBdr>
            <w:top w:val="none" w:sz="0" w:space="0" w:color="auto"/>
            <w:left w:val="none" w:sz="0" w:space="0" w:color="auto"/>
            <w:bottom w:val="none" w:sz="0" w:space="0" w:color="auto"/>
            <w:right w:val="none" w:sz="0" w:space="0" w:color="auto"/>
          </w:divBdr>
          <w:divsChild>
            <w:div w:id="341663625">
              <w:marLeft w:val="0"/>
              <w:marRight w:val="0"/>
              <w:marTop w:val="0"/>
              <w:marBottom w:val="0"/>
              <w:divBdr>
                <w:top w:val="none" w:sz="0" w:space="0" w:color="auto"/>
                <w:left w:val="single" w:sz="4" w:space="1" w:color="FFFFFF"/>
                <w:bottom w:val="none" w:sz="0" w:space="0" w:color="auto"/>
                <w:right w:val="single" w:sz="4" w:space="1" w:color="FFFFFF"/>
              </w:divBdr>
              <w:divsChild>
                <w:div w:id="1000039164">
                  <w:marLeft w:val="0"/>
                  <w:marRight w:val="0"/>
                  <w:marTop w:val="0"/>
                  <w:marBottom w:val="0"/>
                  <w:divBdr>
                    <w:top w:val="none" w:sz="0" w:space="0" w:color="auto"/>
                    <w:left w:val="none" w:sz="0" w:space="0" w:color="auto"/>
                    <w:bottom w:val="none" w:sz="0" w:space="0" w:color="auto"/>
                    <w:right w:val="none" w:sz="0" w:space="0" w:color="auto"/>
                  </w:divBdr>
                  <w:divsChild>
                    <w:div w:id="2143956129">
                      <w:marLeft w:val="0"/>
                      <w:marRight w:val="0"/>
                      <w:marTop w:val="0"/>
                      <w:marBottom w:val="0"/>
                      <w:divBdr>
                        <w:top w:val="none" w:sz="0" w:space="0" w:color="auto"/>
                        <w:left w:val="none" w:sz="0" w:space="0" w:color="auto"/>
                        <w:bottom w:val="none" w:sz="0" w:space="0" w:color="auto"/>
                        <w:right w:val="none" w:sz="0" w:space="0" w:color="auto"/>
                      </w:divBdr>
                      <w:divsChild>
                        <w:div w:id="1888485830">
                          <w:marLeft w:val="0"/>
                          <w:marRight w:val="0"/>
                          <w:marTop w:val="0"/>
                          <w:marBottom w:val="0"/>
                          <w:divBdr>
                            <w:top w:val="none" w:sz="0" w:space="0" w:color="auto"/>
                            <w:left w:val="none" w:sz="0" w:space="0" w:color="auto"/>
                            <w:bottom w:val="none" w:sz="0" w:space="0" w:color="auto"/>
                            <w:right w:val="none" w:sz="0" w:space="0" w:color="auto"/>
                          </w:divBdr>
                          <w:divsChild>
                            <w:div w:id="1972899640">
                              <w:marLeft w:val="0"/>
                              <w:marRight w:val="0"/>
                              <w:marTop w:val="0"/>
                              <w:marBottom w:val="0"/>
                              <w:divBdr>
                                <w:top w:val="none" w:sz="0" w:space="0" w:color="auto"/>
                                <w:left w:val="none" w:sz="0" w:space="0" w:color="auto"/>
                                <w:bottom w:val="none" w:sz="0" w:space="0" w:color="auto"/>
                                <w:right w:val="none" w:sz="0" w:space="0" w:color="auto"/>
                              </w:divBdr>
                              <w:divsChild>
                                <w:div w:id="2144425469">
                                  <w:marLeft w:val="0"/>
                                  <w:marRight w:val="0"/>
                                  <w:marTop w:val="0"/>
                                  <w:marBottom w:val="0"/>
                                  <w:divBdr>
                                    <w:top w:val="none" w:sz="0" w:space="0" w:color="auto"/>
                                    <w:left w:val="none" w:sz="0" w:space="0" w:color="auto"/>
                                    <w:bottom w:val="none" w:sz="0" w:space="0" w:color="auto"/>
                                    <w:right w:val="none" w:sz="0" w:space="0" w:color="auto"/>
                                  </w:divBdr>
                                  <w:divsChild>
                                    <w:div w:id="11238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03794">
      <w:bodyDiv w:val="1"/>
      <w:marLeft w:val="0"/>
      <w:marRight w:val="0"/>
      <w:marTop w:val="0"/>
      <w:marBottom w:val="0"/>
      <w:divBdr>
        <w:top w:val="none" w:sz="0" w:space="0" w:color="auto"/>
        <w:left w:val="none" w:sz="0" w:space="0" w:color="auto"/>
        <w:bottom w:val="none" w:sz="0" w:space="0" w:color="auto"/>
        <w:right w:val="none" w:sz="0" w:space="0" w:color="auto"/>
      </w:divBdr>
    </w:div>
    <w:div w:id="658309520">
      <w:bodyDiv w:val="1"/>
      <w:marLeft w:val="0"/>
      <w:marRight w:val="0"/>
      <w:marTop w:val="0"/>
      <w:marBottom w:val="0"/>
      <w:divBdr>
        <w:top w:val="none" w:sz="0" w:space="0" w:color="auto"/>
        <w:left w:val="none" w:sz="0" w:space="0" w:color="auto"/>
        <w:bottom w:val="none" w:sz="0" w:space="0" w:color="auto"/>
        <w:right w:val="none" w:sz="0" w:space="0" w:color="auto"/>
      </w:divBdr>
      <w:divsChild>
        <w:div w:id="359940745">
          <w:marLeft w:val="0"/>
          <w:marRight w:val="0"/>
          <w:marTop w:val="0"/>
          <w:marBottom w:val="0"/>
          <w:divBdr>
            <w:top w:val="none" w:sz="0" w:space="0" w:color="auto"/>
            <w:left w:val="none" w:sz="0" w:space="0" w:color="auto"/>
            <w:bottom w:val="none" w:sz="0" w:space="0" w:color="auto"/>
            <w:right w:val="none" w:sz="0" w:space="0" w:color="auto"/>
          </w:divBdr>
          <w:divsChild>
            <w:div w:id="7964113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5158943">
      <w:bodyDiv w:val="1"/>
      <w:marLeft w:val="0"/>
      <w:marRight w:val="0"/>
      <w:marTop w:val="0"/>
      <w:marBottom w:val="0"/>
      <w:divBdr>
        <w:top w:val="none" w:sz="0" w:space="0" w:color="auto"/>
        <w:left w:val="none" w:sz="0" w:space="0" w:color="auto"/>
        <w:bottom w:val="none" w:sz="0" w:space="0" w:color="auto"/>
        <w:right w:val="none" w:sz="0" w:space="0" w:color="auto"/>
      </w:divBdr>
    </w:div>
    <w:div w:id="675882639">
      <w:bodyDiv w:val="1"/>
      <w:marLeft w:val="0"/>
      <w:marRight w:val="0"/>
      <w:marTop w:val="0"/>
      <w:marBottom w:val="0"/>
      <w:divBdr>
        <w:top w:val="none" w:sz="0" w:space="0" w:color="auto"/>
        <w:left w:val="none" w:sz="0" w:space="0" w:color="auto"/>
        <w:bottom w:val="none" w:sz="0" w:space="0" w:color="auto"/>
        <w:right w:val="none" w:sz="0" w:space="0" w:color="auto"/>
      </w:divBdr>
    </w:div>
    <w:div w:id="697972937">
      <w:bodyDiv w:val="1"/>
      <w:marLeft w:val="0"/>
      <w:marRight w:val="0"/>
      <w:marTop w:val="0"/>
      <w:marBottom w:val="0"/>
      <w:divBdr>
        <w:top w:val="none" w:sz="0" w:space="0" w:color="auto"/>
        <w:left w:val="none" w:sz="0" w:space="0" w:color="auto"/>
        <w:bottom w:val="none" w:sz="0" w:space="0" w:color="auto"/>
        <w:right w:val="none" w:sz="0" w:space="0" w:color="auto"/>
      </w:divBdr>
    </w:div>
    <w:div w:id="704598989">
      <w:bodyDiv w:val="1"/>
      <w:marLeft w:val="0"/>
      <w:marRight w:val="0"/>
      <w:marTop w:val="0"/>
      <w:marBottom w:val="0"/>
      <w:divBdr>
        <w:top w:val="none" w:sz="0" w:space="0" w:color="auto"/>
        <w:left w:val="none" w:sz="0" w:space="0" w:color="auto"/>
        <w:bottom w:val="none" w:sz="0" w:space="0" w:color="auto"/>
        <w:right w:val="none" w:sz="0" w:space="0" w:color="auto"/>
      </w:divBdr>
    </w:div>
    <w:div w:id="719476054">
      <w:bodyDiv w:val="1"/>
      <w:marLeft w:val="0"/>
      <w:marRight w:val="0"/>
      <w:marTop w:val="0"/>
      <w:marBottom w:val="0"/>
      <w:divBdr>
        <w:top w:val="none" w:sz="0" w:space="0" w:color="auto"/>
        <w:left w:val="none" w:sz="0" w:space="0" w:color="auto"/>
        <w:bottom w:val="none" w:sz="0" w:space="0" w:color="auto"/>
        <w:right w:val="none" w:sz="0" w:space="0" w:color="auto"/>
      </w:divBdr>
    </w:div>
    <w:div w:id="724648539">
      <w:bodyDiv w:val="1"/>
      <w:marLeft w:val="0"/>
      <w:marRight w:val="0"/>
      <w:marTop w:val="0"/>
      <w:marBottom w:val="0"/>
      <w:divBdr>
        <w:top w:val="none" w:sz="0" w:space="0" w:color="auto"/>
        <w:left w:val="none" w:sz="0" w:space="0" w:color="auto"/>
        <w:bottom w:val="none" w:sz="0" w:space="0" w:color="auto"/>
        <w:right w:val="none" w:sz="0" w:space="0" w:color="auto"/>
      </w:divBdr>
    </w:div>
    <w:div w:id="782190594">
      <w:bodyDiv w:val="1"/>
      <w:marLeft w:val="0"/>
      <w:marRight w:val="0"/>
      <w:marTop w:val="0"/>
      <w:marBottom w:val="0"/>
      <w:divBdr>
        <w:top w:val="none" w:sz="0" w:space="0" w:color="auto"/>
        <w:left w:val="none" w:sz="0" w:space="0" w:color="auto"/>
        <w:bottom w:val="none" w:sz="0" w:space="0" w:color="auto"/>
        <w:right w:val="none" w:sz="0" w:space="0" w:color="auto"/>
      </w:divBdr>
    </w:div>
    <w:div w:id="812674443">
      <w:bodyDiv w:val="1"/>
      <w:marLeft w:val="0"/>
      <w:marRight w:val="0"/>
      <w:marTop w:val="0"/>
      <w:marBottom w:val="0"/>
      <w:divBdr>
        <w:top w:val="none" w:sz="0" w:space="0" w:color="auto"/>
        <w:left w:val="none" w:sz="0" w:space="0" w:color="auto"/>
        <w:bottom w:val="none" w:sz="0" w:space="0" w:color="auto"/>
        <w:right w:val="none" w:sz="0" w:space="0" w:color="auto"/>
      </w:divBdr>
    </w:div>
    <w:div w:id="820928572">
      <w:bodyDiv w:val="1"/>
      <w:marLeft w:val="0"/>
      <w:marRight w:val="0"/>
      <w:marTop w:val="0"/>
      <w:marBottom w:val="0"/>
      <w:divBdr>
        <w:top w:val="none" w:sz="0" w:space="0" w:color="auto"/>
        <w:left w:val="none" w:sz="0" w:space="0" w:color="auto"/>
        <w:bottom w:val="none" w:sz="0" w:space="0" w:color="auto"/>
        <w:right w:val="none" w:sz="0" w:space="0" w:color="auto"/>
      </w:divBdr>
    </w:div>
    <w:div w:id="831795538">
      <w:bodyDiv w:val="1"/>
      <w:marLeft w:val="0"/>
      <w:marRight w:val="0"/>
      <w:marTop w:val="0"/>
      <w:marBottom w:val="0"/>
      <w:divBdr>
        <w:top w:val="none" w:sz="0" w:space="0" w:color="auto"/>
        <w:left w:val="none" w:sz="0" w:space="0" w:color="auto"/>
        <w:bottom w:val="none" w:sz="0" w:space="0" w:color="auto"/>
        <w:right w:val="none" w:sz="0" w:space="0" w:color="auto"/>
      </w:divBdr>
    </w:div>
    <w:div w:id="850992250">
      <w:bodyDiv w:val="1"/>
      <w:marLeft w:val="0"/>
      <w:marRight w:val="0"/>
      <w:marTop w:val="0"/>
      <w:marBottom w:val="0"/>
      <w:divBdr>
        <w:top w:val="none" w:sz="0" w:space="0" w:color="auto"/>
        <w:left w:val="none" w:sz="0" w:space="0" w:color="auto"/>
        <w:bottom w:val="none" w:sz="0" w:space="0" w:color="auto"/>
        <w:right w:val="none" w:sz="0" w:space="0" w:color="auto"/>
      </w:divBdr>
    </w:div>
    <w:div w:id="884097156">
      <w:bodyDiv w:val="1"/>
      <w:marLeft w:val="0"/>
      <w:marRight w:val="0"/>
      <w:marTop w:val="0"/>
      <w:marBottom w:val="0"/>
      <w:divBdr>
        <w:top w:val="none" w:sz="0" w:space="0" w:color="auto"/>
        <w:left w:val="none" w:sz="0" w:space="0" w:color="auto"/>
        <w:bottom w:val="none" w:sz="0" w:space="0" w:color="auto"/>
        <w:right w:val="none" w:sz="0" w:space="0" w:color="auto"/>
      </w:divBdr>
      <w:divsChild>
        <w:div w:id="1758135891">
          <w:marLeft w:val="0"/>
          <w:marRight w:val="0"/>
          <w:marTop w:val="1620"/>
          <w:marBottom w:val="0"/>
          <w:divBdr>
            <w:top w:val="none" w:sz="0" w:space="0" w:color="auto"/>
            <w:left w:val="none" w:sz="0" w:space="0" w:color="auto"/>
            <w:bottom w:val="none" w:sz="0" w:space="0" w:color="auto"/>
            <w:right w:val="none" w:sz="0" w:space="0" w:color="auto"/>
          </w:divBdr>
          <w:divsChild>
            <w:div w:id="1496654159">
              <w:marLeft w:val="0"/>
              <w:marRight w:val="0"/>
              <w:marTop w:val="0"/>
              <w:marBottom w:val="0"/>
              <w:divBdr>
                <w:top w:val="none" w:sz="0" w:space="0" w:color="auto"/>
                <w:left w:val="none" w:sz="0" w:space="0" w:color="auto"/>
                <w:bottom w:val="none" w:sz="0" w:space="0" w:color="auto"/>
                <w:right w:val="none" w:sz="0" w:space="0" w:color="auto"/>
              </w:divBdr>
              <w:divsChild>
                <w:div w:id="696545787">
                  <w:marLeft w:val="0"/>
                  <w:marRight w:val="0"/>
                  <w:marTop w:val="0"/>
                  <w:marBottom w:val="0"/>
                  <w:divBdr>
                    <w:top w:val="none" w:sz="0" w:space="0" w:color="auto"/>
                    <w:left w:val="none" w:sz="0" w:space="0" w:color="auto"/>
                    <w:bottom w:val="none" w:sz="0" w:space="0" w:color="auto"/>
                    <w:right w:val="none" w:sz="0" w:space="0" w:color="auto"/>
                  </w:divBdr>
                  <w:divsChild>
                    <w:div w:id="1793816796">
                      <w:marLeft w:val="0"/>
                      <w:marRight w:val="0"/>
                      <w:marTop w:val="0"/>
                      <w:marBottom w:val="0"/>
                      <w:divBdr>
                        <w:top w:val="none" w:sz="0" w:space="0" w:color="auto"/>
                        <w:left w:val="none" w:sz="0" w:space="0" w:color="auto"/>
                        <w:bottom w:val="none" w:sz="0" w:space="0" w:color="auto"/>
                        <w:right w:val="none" w:sz="0" w:space="0" w:color="auto"/>
                      </w:divBdr>
                      <w:divsChild>
                        <w:div w:id="1141733711">
                          <w:marLeft w:val="0"/>
                          <w:marRight w:val="0"/>
                          <w:marTop w:val="0"/>
                          <w:marBottom w:val="0"/>
                          <w:divBdr>
                            <w:top w:val="none" w:sz="0" w:space="0" w:color="auto"/>
                            <w:left w:val="none" w:sz="0" w:space="0" w:color="auto"/>
                            <w:bottom w:val="none" w:sz="0" w:space="0" w:color="auto"/>
                            <w:right w:val="none" w:sz="0" w:space="0" w:color="auto"/>
                          </w:divBdr>
                          <w:divsChild>
                            <w:div w:id="217667922">
                              <w:marLeft w:val="0"/>
                              <w:marRight w:val="0"/>
                              <w:marTop w:val="0"/>
                              <w:marBottom w:val="200"/>
                              <w:divBdr>
                                <w:top w:val="none" w:sz="0" w:space="0" w:color="auto"/>
                                <w:left w:val="none" w:sz="0" w:space="0" w:color="auto"/>
                                <w:bottom w:val="none" w:sz="0" w:space="0" w:color="auto"/>
                                <w:right w:val="none" w:sz="0" w:space="0" w:color="auto"/>
                              </w:divBdr>
                            </w:div>
                            <w:div w:id="1080978241">
                              <w:marLeft w:val="0"/>
                              <w:marRight w:val="0"/>
                              <w:marTop w:val="0"/>
                              <w:marBottom w:val="200"/>
                              <w:divBdr>
                                <w:top w:val="none" w:sz="0" w:space="0" w:color="auto"/>
                                <w:left w:val="none" w:sz="0" w:space="0" w:color="auto"/>
                                <w:bottom w:val="none" w:sz="0" w:space="0" w:color="auto"/>
                                <w:right w:val="none" w:sz="0" w:space="0" w:color="auto"/>
                              </w:divBdr>
                            </w:div>
                            <w:div w:id="1617133240">
                              <w:marLeft w:val="0"/>
                              <w:marRight w:val="0"/>
                              <w:marTop w:val="0"/>
                              <w:marBottom w:val="200"/>
                              <w:divBdr>
                                <w:top w:val="none" w:sz="0" w:space="0" w:color="auto"/>
                                <w:left w:val="none" w:sz="0" w:space="0" w:color="auto"/>
                                <w:bottom w:val="none" w:sz="0" w:space="0" w:color="auto"/>
                                <w:right w:val="none" w:sz="0" w:space="0" w:color="auto"/>
                              </w:divBdr>
                            </w:div>
                            <w:div w:id="1668290527">
                              <w:marLeft w:val="0"/>
                              <w:marRight w:val="0"/>
                              <w:marTop w:val="0"/>
                              <w:marBottom w:val="200"/>
                              <w:divBdr>
                                <w:top w:val="none" w:sz="0" w:space="0" w:color="auto"/>
                                <w:left w:val="none" w:sz="0" w:space="0" w:color="auto"/>
                                <w:bottom w:val="none" w:sz="0" w:space="0" w:color="auto"/>
                                <w:right w:val="none" w:sz="0" w:space="0" w:color="auto"/>
                              </w:divBdr>
                            </w:div>
                            <w:div w:id="20595438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55046">
      <w:bodyDiv w:val="1"/>
      <w:marLeft w:val="0"/>
      <w:marRight w:val="0"/>
      <w:marTop w:val="0"/>
      <w:marBottom w:val="0"/>
      <w:divBdr>
        <w:top w:val="none" w:sz="0" w:space="0" w:color="auto"/>
        <w:left w:val="none" w:sz="0" w:space="0" w:color="auto"/>
        <w:bottom w:val="none" w:sz="0" w:space="0" w:color="auto"/>
        <w:right w:val="none" w:sz="0" w:space="0" w:color="auto"/>
      </w:divBdr>
    </w:div>
    <w:div w:id="957179630">
      <w:bodyDiv w:val="1"/>
      <w:marLeft w:val="0"/>
      <w:marRight w:val="0"/>
      <w:marTop w:val="0"/>
      <w:marBottom w:val="0"/>
      <w:divBdr>
        <w:top w:val="none" w:sz="0" w:space="0" w:color="auto"/>
        <w:left w:val="none" w:sz="0" w:space="0" w:color="auto"/>
        <w:bottom w:val="none" w:sz="0" w:space="0" w:color="auto"/>
        <w:right w:val="none" w:sz="0" w:space="0" w:color="auto"/>
      </w:divBdr>
    </w:div>
    <w:div w:id="969673470">
      <w:bodyDiv w:val="1"/>
      <w:marLeft w:val="0"/>
      <w:marRight w:val="0"/>
      <w:marTop w:val="0"/>
      <w:marBottom w:val="0"/>
      <w:divBdr>
        <w:top w:val="none" w:sz="0" w:space="0" w:color="auto"/>
        <w:left w:val="none" w:sz="0" w:space="0" w:color="auto"/>
        <w:bottom w:val="none" w:sz="0" w:space="0" w:color="auto"/>
        <w:right w:val="none" w:sz="0" w:space="0" w:color="auto"/>
      </w:divBdr>
    </w:div>
    <w:div w:id="1010722269">
      <w:bodyDiv w:val="1"/>
      <w:marLeft w:val="0"/>
      <w:marRight w:val="0"/>
      <w:marTop w:val="0"/>
      <w:marBottom w:val="0"/>
      <w:divBdr>
        <w:top w:val="none" w:sz="0" w:space="0" w:color="auto"/>
        <w:left w:val="none" w:sz="0" w:space="0" w:color="auto"/>
        <w:bottom w:val="none" w:sz="0" w:space="0" w:color="auto"/>
        <w:right w:val="none" w:sz="0" w:space="0" w:color="auto"/>
      </w:divBdr>
    </w:div>
    <w:div w:id="1023088311">
      <w:bodyDiv w:val="1"/>
      <w:marLeft w:val="0"/>
      <w:marRight w:val="0"/>
      <w:marTop w:val="0"/>
      <w:marBottom w:val="0"/>
      <w:divBdr>
        <w:top w:val="none" w:sz="0" w:space="0" w:color="auto"/>
        <w:left w:val="none" w:sz="0" w:space="0" w:color="auto"/>
        <w:bottom w:val="none" w:sz="0" w:space="0" w:color="auto"/>
        <w:right w:val="none" w:sz="0" w:space="0" w:color="auto"/>
      </w:divBdr>
      <w:divsChild>
        <w:div w:id="1800101339">
          <w:marLeft w:val="0"/>
          <w:marRight w:val="0"/>
          <w:marTop w:val="0"/>
          <w:marBottom w:val="230"/>
          <w:divBdr>
            <w:top w:val="none" w:sz="0" w:space="0" w:color="auto"/>
            <w:left w:val="none" w:sz="0" w:space="0" w:color="auto"/>
            <w:bottom w:val="none" w:sz="0" w:space="0" w:color="auto"/>
            <w:right w:val="none" w:sz="0" w:space="0" w:color="auto"/>
          </w:divBdr>
          <w:divsChild>
            <w:div w:id="1303150207">
              <w:marLeft w:val="0"/>
              <w:marRight w:val="0"/>
              <w:marTop w:val="0"/>
              <w:marBottom w:val="0"/>
              <w:divBdr>
                <w:top w:val="none" w:sz="0" w:space="0" w:color="auto"/>
                <w:left w:val="single" w:sz="4" w:space="1" w:color="FFFFFF"/>
                <w:bottom w:val="none" w:sz="0" w:space="0" w:color="auto"/>
                <w:right w:val="single" w:sz="4" w:space="1" w:color="FFFFFF"/>
              </w:divBdr>
              <w:divsChild>
                <w:div w:id="999120321">
                  <w:marLeft w:val="0"/>
                  <w:marRight w:val="0"/>
                  <w:marTop w:val="0"/>
                  <w:marBottom w:val="0"/>
                  <w:divBdr>
                    <w:top w:val="none" w:sz="0" w:space="0" w:color="auto"/>
                    <w:left w:val="none" w:sz="0" w:space="0" w:color="auto"/>
                    <w:bottom w:val="none" w:sz="0" w:space="0" w:color="auto"/>
                    <w:right w:val="none" w:sz="0" w:space="0" w:color="auto"/>
                  </w:divBdr>
                  <w:divsChild>
                    <w:div w:id="1008603832">
                      <w:marLeft w:val="0"/>
                      <w:marRight w:val="0"/>
                      <w:marTop w:val="0"/>
                      <w:marBottom w:val="0"/>
                      <w:divBdr>
                        <w:top w:val="none" w:sz="0" w:space="0" w:color="auto"/>
                        <w:left w:val="none" w:sz="0" w:space="0" w:color="auto"/>
                        <w:bottom w:val="none" w:sz="0" w:space="0" w:color="auto"/>
                        <w:right w:val="none" w:sz="0" w:space="0" w:color="auto"/>
                      </w:divBdr>
                      <w:divsChild>
                        <w:div w:id="1283269362">
                          <w:marLeft w:val="0"/>
                          <w:marRight w:val="0"/>
                          <w:marTop w:val="0"/>
                          <w:marBottom w:val="0"/>
                          <w:divBdr>
                            <w:top w:val="none" w:sz="0" w:space="0" w:color="auto"/>
                            <w:left w:val="none" w:sz="0" w:space="0" w:color="auto"/>
                            <w:bottom w:val="none" w:sz="0" w:space="0" w:color="auto"/>
                            <w:right w:val="none" w:sz="0" w:space="0" w:color="auto"/>
                          </w:divBdr>
                          <w:divsChild>
                            <w:div w:id="1256934978">
                              <w:marLeft w:val="0"/>
                              <w:marRight w:val="0"/>
                              <w:marTop w:val="0"/>
                              <w:marBottom w:val="0"/>
                              <w:divBdr>
                                <w:top w:val="none" w:sz="0" w:space="0" w:color="auto"/>
                                <w:left w:val="none" w:sz="0" w:space="0" w:color="auto"/>
                                <w:bottom w:val="none" w:sz="0" w:space="0" w:color="auto"/>
                                <w:right w:val="none" w:sz="0" w:space="0" w:color="auto"/>
                              </w:divBdr>
                              <w:divsChild>
                                <w:div w:id="713583372">
                                  <w:marLeft w:val="0"/>
                                  <w:marRight w:val="0"/>
                                  <w:marTop w:val="0"/>
                                  <w:marBottom w:val="0"/>
                                  <w:divBdr>
                                    <w:top w:val="none" w:sz="0" w:space="0" w:color="auto"/>
                                    <w:left w:val="none" w:sz="0" w:space="0" w:color="auto"/>
                                    <w:bottom w:val="none" w:sz="0" w:space="0" w:color="auto"/>
                                    <w:right w:val="none" w:sz="0" w:space="0" w:color="auto"/>
                                  </w:divBdr>
                                  <w:divsChild>
                                    <w:div w:id="191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402827">
      <w:bodyDiv w:val="1"/>
      <w:marLeft w:val="0"/>
      <w:marRight w:val="0"/>
      <w:marTop w:val="0"/>
      <w:marBottom w:val="0"/>
      <w:divBdr>
        <w:top w:val="none" w:sz="0" w:space="0" w:color="auto"/>
        <w:left w:val="none" w:sz="0" w:space="0" w:color="auto"/>
        <w:bottom w:val="none" w:sz="0" w:space="0" w:color="auto"/>
        <w:right w:val="none" w:sz="0" w:space="0" w:color="auto"/>
      </w:divBdr>
      <w:divsChild>
        <w:div w:id="1482186950">
          <w:marLeft w:val="0"/>
          <w:marRight w:val="0"/>
          <w:marTop w:val="0"/>
          <w:marBottom w:val="0"/>
          <w:divBdr>
            <w:top w:val="none" w:sz="0" w:space="0" w:color="auto"/>
            <w:left w:val="none" w:sz="0" w:space="0" w:color="auto"/>
            <w:bottom w:val="none" w:sz="0" w:space="0" w:color="auto"/>
            <w:right w:val="none" w:sz="0" w:space="0" w:color="auto"/>
          </w:divBdr>
          <w:divsChild>
            <w:div w:id="912204554">
              <w:marLeft w:val="-225"/>
              <w:marRight w:val="-225"/>
              <w:marTop w:val="0"/>
              <w:marBottom w:val="0"/>
              <w:divBdr>
                <w:top w:val="none" w:sz="0" w:space="0" w:color="auto"/>
                <w:left w:val="none" w:sz="0" w:space="0" w:color="auto"/>
                <w:bottom w:val="none" w:sz="0" w:space="0" w:color="auto"/>
                <w:right w:val="none" w:sz="0" w:space="0" w:color="auto"/>
              </w:divBdr>
              <w:divsChild>
                <w:div w:id="468547704">
                  <w:marLeft w:val="0"/>
                  <w:marRight w:val="0"/>
                  <w:marTop w:val="0"/>
                  <w:marBottom w:val="0"/>
                  <w:divBdr>
                    <w:top w:val="none" w:sz="0" w:space="0" w:color="auto"/>
                    <w:left w:val="none" w:sz="0" w:space="0" w:color="auto"/>
                    <w:bottom w:val="none" w:sz="0" w:space="0" w:color="auto"/>
                    <w:right w:val="none" w:sz="0" w:space="0" w:color="auto"/>
                  </w:divBdr>
                  <w:divsChild>
                    <w:div w:id="1230726785">
                      <w:marLeft w:val="-225"/>
                      <w:marRight w:val="-225"/>
                      <w:marTop w:val="0"/>
                      <w:marBottom w:val="0"/>
                      <w:divBdr>
                        <w:top w:val="none" w:sz="0" w:space="0" w:color="auto"/>
                        <w:left w:val="none" w:sz="0" w:space="0" w:color="auto"/>
                        <w:bottom w:val="none" w:sz="0" w:space="0" w:color="auto"/>
                        <w:right w:val="none" w:sz="0" w:space="0" w:color="auto"/>
                      </w:divBdr>
                      <w:divsChild>
                        <w:div w:id="13270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40524">
      <w:bodyDiv w:val="1"/>
      <w:marLeft w:val="0"/>
      <w:marRight w:val="0"/>
      <w:marTop w:val="0"/>
      <w:marBottom w:val="0"/>
      <w:divBdr>
        <w:top w:val="none" w:sz="0" w:space="0" w:color="auto"/>
        <w:left w:val="none" w:sz="0" w:space="0" w:color="auto"/>
        <w:bottom w:val="none" w:sz="0" w:space="0" w:color="auto"/>
        <w:right w:val="none" w:sz="0" w:space="0" w:color="auto"/>
      </w:divBdr>
    </w:div>
    <w:div w:id="1192449812">
      <w:bodyDiv w:val="1"/>
      <w:marLeft w:val="0"/>
      <w:marRight w:val="0"/>
      <w:marTop w:val="0"/>
      <w:marBottom w:val="0"/>
      <w:divBdr>
        <w:top w:val="none" w:sz="0" w:space="0" w:color="auto"/>
        <w:left w:val="none" w:sz="0" w:space="0" w:color="auto"/>
        <w:bottom w:val="none" w:sz="0" w:space="0" w:color="auto"/>
        <w:right w:val="none" w:sz="0" w:space="0" w:color="auto"/>
      </w:divBdr>
    </w:div>
    <w:div w:id="1223250257">
      <w:bodyDiv w:val="1"/>
      <w:marLeft w:val="0"/>
      <w:marRight w:val="0"/>
      <w:marTop w:val="0"/>
      <w:marBottom w:val="0"/>
      <w:divBdr>
        <w:top w:val="none" w:sz="0" w:space="0" w:color="auto"/>
        <w:left w:val="none" w:sz="0" w:space="0" w:color="auto"/>
        <w:bottom w:val="none" w:sz="0" w:space="0" w:color="auto"/>
        <w:right w:val="none" w:sz="0" w:space="0" w:color="auto"/>
      </w:divBdr>
    </w:div>
    <w:div w:id="1283489300">
      <w:bodyDiv w:val="1"/>
      <w:marLeft w:val="0"/>
      <w:marRight w:val="0"/>
      <w:marTop w:val="0"/>
      <w:marBottom w:val="0"/>
      <w:divBdr>
        <w:top w:val="none" w:sz="0" w:space="0" w:color="auto"/>
        <w:left w:val="none" w:sz="0" w:space="0" w:color="auto"/>
        <w:bottom w:val="none" w:sz="0" w:space="0" w:color="auto"/>
        <w:right w:val="none" w:sz="0" w:space="0" w:color="auto"/>
      </w:divBdr>
    </w:div>
    <w:div w:id="1301031217">
      <w:bodyDiv w:val="1"/>
      <w:marLeft w:val="0"/>
      <w:marRight w:val="0"/>
      <w:marTop w:val="0"/>
      <w:marBottom w:val="0"/>
      <w:divBdr>
        <w:top w:val="none" w:sz="0" w:space="0" w:color="auto"/>
        <w:left w:val="none" w:sz="0" w:space="0" w:color="auto"/>
        <w:bottom w:val="none" w:sz="0" w:space="0" w:color="auto"/>
        <w:right w:val="none" w:sz="0" w:space="0" w:color="auto"/>
      </w:divBdr>
    </w:div>
    <w:div w:id="1334913483">
      <w:bodyDiv w:val="1"/>
      <w:marLeft w:val="0"/>
      <w:marRight w:val="0"/>
      <w:marTop w:val="0"/>
      <w:marBottom w:val="0"/>
      <w:divBdr>
        <w:top w:val="none" w:sz="0" w:space="0" w:color="auto"/>
        <w:left w:val="none" w:sz="0" w:space="0" w:color="auto"/>
        <w:bottom w:val="none" w:sz="0" w:space="0" w:color="auto"/>
        <w:right w:val="none" w:sz="0" w:space="0" w:color="auto"/>
      </w:divBdr>
    </w:div>
    <w:div w:id="1377926748">
      <w:bodyDiv w:val="1"/>
      <w:marLeft w:val="0"/>
      <w:marRight w:val="0"/>
      <w:marTop w:val="0"/>
      <w:marBottom w:val="0"/>
      <w:divBdr>
        <w:top w:val="none" w:sz="0" w:space="0" w:color="auto"/>
        <w:left w:val="none" w:sz="0" w:space="0" w:color="auto"/>
        <w:bottom w:val="none" w:sz="0" w:space="0" w:color="auto"/>
        <w:right w:val="none" w:sz="0" w:space="0" w:color="auto"/>
      </w:divBdr>
    </w:div>
    <w:div w:id="1417365456">
      <w:bodyDiv w:val="1"/>
      <w:marLeft w:val="0"/>
      <w:marRight w:val="0"/>
      <w:marTop w:val="0"/>
      <w:marBottom w:val="0"/>
      <w:divBdr>
        <w:top w:val="none" w:sz="0" w:space="0" w:color="auto"/>
        <w:left w:val="none" w:sz="0" w:space="0" w:color="auto"/>
        <w:bottom w:val="none" w:sz="0" w:space="0" w:color="auto"/>
        <w:right w:val="none" w:sz="0" w:space="0" w:color="auto"/>
      </w:divBdr>
      <w:divsChild>
        <w:div w:id="1839038278">
          <w:marLeft w:val="0"/>
          <w:marRight w:val="0"/>
          <w:marTop w:val="0"/>
          <w:marBottom w:val="0"/>
          <w:divBdr>
            <w:top w:val="none" w:sz="0" w:space="0" w:color="auto"/>
            <w:left w:val="none" w:sz="0" w:space="0" w:color="auto"/>
            <w:bottom w:val="none" w:sz="0" w:space="0" w:color="auto"/>
            <w:right w:val="none" w:sz="0" w:space="0" w:color="auto"/>
          </w:divBdr>
          <w:divsChild>
            <w:div w:id="187719769">
              <w:marLeft w:val="0"/>
              <w:marRight w:val="0"/>
              <w:marTop w:val="0"/>
              <w:marBottom w:val="0"/>
              <w:divBdr>
                <w:top w:val="none" w:sz="0" w:space="0" w:color="auto"/>
                <w:left w:val="none" w:sz="0" w:space="0" w:color="auto"/>
                <w:bottom w:val="none" w:sz="0" w:space="0" w:color="auto"/>
                <w:right w:val="none" w:sz="0" w:space="0" w:color="auto"/>
              </w:divBdr>
              <w:divsChild>
                <w:div w:id="340202691">
                  <w:marLeft w:val="0"/>
                  <w:marRight w:val="0"/>
                  <w:marTop w:val="0"/>
                  <w:marBottom w:val="0"/>
                  <w:divBdr>
                    <w:top w:val="none" w:sz="0" w:space="0" w:color="auto"/>
                    <w:left w:val="none" w:sz="0" w:space="0" w:color="auto"/>
                    <w:bottom w:val="none" w:sz="0" w:space="0" w:color="auto"/>
                    <w:right w:val="none" w:sz="0" w:space="0" w:color="auto"/>
                  </w:divBdr>
                  <w:divsChild>
                    <w:div w:id="162859853">
                      <w:marLeft w:val="0"/>
                      <w:marRight w:val="0"/>
                      <w:marTop w:val="0"/>
                      <w:marBottom w:val="0"/>
                      <w:divBdr>
                        <w:top w:val="none" w:sz="0" w:space="0" w:color="auto"/>
                        <w:left w:val="none" w:sz="0" w:space="0" w:color="auto"/>
                        <w:bottom w:val="none" w:sz="0" w:space="0" w:color="auto"/>
                        <w:right w:val="none" w:sz="0" w:space="0" w:color="auto"/>
                      </w:divBdr>
                      <w:divsChild>
                        <w:div w:id="1073427276">
                          <w:marLeft w:val="0"/>
                          <w:marRight w:val="0"/>
                          <w:marTop w:val="0"/>
                          <w:marBottom w:val="0"/>
                          <w:divBdr>
                            <w:top w:val="none" w:sz="0" w:space="0" w:color="auto"/>
                            <w:left w:val="none" w:sz="0" w:space="0" w:color="auto"/>
                            <w:bottom w:val="none" w:sz="0" w:space="0" w:color="auto"/>
                            <w:right w:val="none" w:sz="0" w:space="0" w:color="auto"/>
                          </w:divBdr>
                          <w:divsChild>
                            <w:div w:id="1641763464">
                              <w:marLeft w:val="0"/>
                              <w:marRight w:val="0"/>
                              <w:marTop w:val="0"/>
                              <w:marBottom w:val="0"/>
                              <w:divBdr>
                                <w:top w:val="none" w:sz="0" w:space="0" w:color="auto"/>
                                <w:left w:val="none" w:sz="0" w:space="0" w:color="auto"/>
                                <w:bottom w:val="none" w:sz="0" w:space="0" w:color="auto"/>
                                <w:right w:val="none" w:sz="0" w:space="0" w:color="auto"/>
                              </w:divBdr>
                              <w:divsChild>
                                <w:div w:id="186257835">
                                  <w:marLeft w:val="0"/>
                                  <w:marRight w:val="0"/>
                                  <w:marTop w:val="0"/>
                                  <w:marBottom w:val="0"/>
                                  <w:divBdr>
                                    <w:top w:val="none" w:sz="0" w:space="0" w:color="auto"/>
                                    <w:left w:val="none" w:sz="0" w:space="0" w:color="auto"/>
                                    <w:bottom w:val="none" w:sz="0" w:space="0" w:color="auto"/>
                                    <w:right w:val="none" w:sz="0" w:space="0" w:color="auto"/>
                                  </w:divBdr>
                                  <w:divsChild>
                                    <w:div w:id="1923181586">
                                      <w:marLeft w:val="0"/>
                                      <w:marRight w:val="0"/>
                                      <w:marTop w:val="0"/>
                                      <w:marBottom w:val="0"/>
                                      <w:divBdr>
                                        <w:top w:val="none" w:sz="0" w:space="0" w:color="auto"/>
                                        <w:left w:val="none" w:sz="0" w:space="0" w:color="auto"/>
                                        <w:bottom w:val="none" w:sz="0" w:space="0" w:color="auto"/>
                                        <w:right w:val="none" w:sz="0" w:space="0" w:color="auto"/>
                                      </w:divBdr>
                                      <w:divsChild>
                                        <w:div w:id="1917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800536">
      <w:bodyDiv w:val="1"/>
      <w:marLeft w:val="0"/>
      <w:marRight w:val="0"/>
      <w:marTop w:val="0"/>
      <w:marBottom w:val="0"/>
      <w:divBdr>
        <w:top w:val="none" w:sz="0" w:space="0" w:color="auto"/>
        <w:left w:val="none" w:sz="0" w:space="0" w:color="auto"/>
        <w:bottom w:val="none" w:sz="0" w:space="0" w:color="auto"/>
        <w:right w:val="none" w:sz="0" w:space="0" w:color="auto"/>
      </w:divBdr>
      <w:divsChild>
        <w:div w:id="444541347">
          <w:marLeft w:val="0"/>
          <w:marRight w:val="0"/>
          <w:marTop w:val="0"/>
          <w:marBottom w:val="230"/>
          <w:divBdr>
            <w:top w:val="none" w:sz="0" w:space="0" w:color="auto"/>
            <w:left w:val="none" w:sz="0" w:space="0" w:color="auto"/>
            <w:bottom w:val="none" w:sz="0" w:space="0" w:color="auto"/>
            <w:right w:val="none" w:sz="0" w:space="0" w:color="auto"/>
          </w:divBdr>
          <w:divsChild>
            <w:div w:id="1824076607">
              <w:marLeft w:val="0"/>
              <w:marRight w:val="0"/>
              <w:marTop w:val="0"/>
              <w:marBottom w:val="0"/>
              <w:divBdr>
                <w:top w:val="none" w:sz="0" w:space="0" w:color="auto"/>
                <w:left w:val="single" w:sz="4" w:space="1" w:color="FFFFFF"/>
                <w:bottom w:val="none" w:sz="0" w:space="0" w:color="auto"/>
                <w:right w:val="single" w:sz="4" w:space="1" w:color="FFFFFF"/>
              </w:divBdr>
              <w:divsChild>
                <w:div w:id="311448538">
                  <w:marLeft w:val="0"/>
                  <w:marRight w:val="0"/>
                  <w:marTop w:val="0"/>
                  <w:marBottom w:val="0"/>
                  <w:divBdr>
                    <w:top w:val="none" w:sz="0" w:space="0" w:color="auto"/>
                    <w:left w:val="none" w:sz="0" w:space="0" w:color="auto"/>
                    <w:bottom w:val="none" w:sz="0" w:space="0" w:color="auto"/>
                    <w:right w:val="none" w:sz="0" w:space="0" w:color="auto"/>
                  </w:divBdr>
                  <w:divsChild>
                    <w:div w:id="879972495">
                      <w:marLeft w:val="0"/>
                      <w:marRight w:val="0"/>
                      <w:marTop w:val="0"/>
                      <w:marBottom w:val="0"/>
                      <w:divBdr>
                        <w:top w:val="none" w:sz="0" w:space="0" w:color="auto"/>
                        <w:left w:val="none" w:sz="0" w:space="0" w:color="auto"/>
                        <w:bottom w:val="none" w:sz="0" w:space="0" w:color="auto"/>
                        <w:right w:val="none" w:sz="0" w:space="0" w:color="auto"/>
                      </w:divBdr>
                      <w:divsChild>
                        <w:div w:id="1450778971">
                          <w:marLeft w:val="0"/>
                          <w:marRight w:val="0"/>
                          <w:marTop w:val="0"/>
                          <w:marBottom w:val="0"/>
                          <w:divBdr>
                            <w:top w:val="none" w:sz="0" w:space="0" w:color="auto"/>
                            <w:left w:val="none" w:sz="0" w:space="0" w:color="auto"/>
                            <w:bottom w:val="none" w:sz="0" w:space="0" w:color="auto"/>
                            <w:right w:val="none" w:sz="0" w:space="0" w:color="auto"/>
                          </w:divBdr>
                          <w:divsChild>
                            <w:div w:id="919287961">
                              <w:marLeft w:val="0"/>
                              <w:marRight w:val="0"/>
                              <w:marTop w:val="0"/>
                              <w:marBottom w:val="0"/>
                              <w:divBdr>
                                <w:top w:val="none" w:sz="0" w:space="0" w:color="auto"/>
                                <w:left w:val="none" w:sz="0" w:space="0" w:color="auto"/>
                                <w:bottom w:val="none" w:sz="0" w:space="0" w:color="auto"/>
                                <w:right w:val="none" w:sz="0" w:space="0" w:color="auto"/>
                              </w:divBdr>
                              <w:divsChild>
                                <w:div w:id="1440755843">
                                  <w:marLeft w:val="0"/>
                                  <w:marRight w:val="0"/>
                                  <w:marTop w:val="0"/>
                                  <w:marBottom w:val="0"/>
                                  <w:divBdr>
                                    <w:top w:val="none" w:sz="0" w:space="0" w:color="auto"/>
                                    <w:left w:val="none" w:sz="0" w:space="0" w:color="auto"/>
                                    <w:bottom w:val="none" w:sz="0" w:space="0" w:color="auto"/>
                                    <w:right w:val="none" w:sz="0" w:space="0" w:color="auto"/>
                                  </w:divBdr>
                                  <w:divsChild>
                                    <w:div w:id="6003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566514">
      <w:bodyDiv w:val="1"/>
      <w:marLeft w:val="0"/>
      <w:marRight w:val="0"/>
      <w:marTop w:val="0"/>
      <w:marBottom w:val="0"/>
      <w:divBdr>
        <w:top w:val="none" w:sz="0" w:space="0" w:color="auto"/>
        <w:left w:val="none" w:sz="0" w:space="0" w:color="auto"/>
        <w:bottom w:val="none" w:sz="0" w:space="0" w:color="auto"/>
        <w:right w:val="none" w:sz="0" w:space="0" w:color="auto"/>
      </w:divBdr>
    </w:div>
    <w:div w:id="1483810405">
      <w:bodyDiv w:val="1"/>
      <w:marLeft w:val="0"/>
      <w:marRight w:val="0"/>
      <w:marTop w:val="0"/>
      <w:marBottom w:val="0"/>
      <w:divBdr>
        <w:top w:val="none" w:sz="0" w:space="0" w:color="auto"/>
        <w:left w:val="none" w:sz="0" w:space="0" w:color="auto"/>
        <w:bottom w:val="none" w:sz="0" w:space="0" w:color="auto"/>
        <w:right w:val="none" w:sz="0" w:space="0" w:color="auto"/>
      </w:divBdr>
    </w:div>
    <w:div w:id="1640500927">
      <w:bodyDiv w:val="1"/>
      <w:marLeft w:val="0"/>
      <w:marRight w:val="0"/>
      <w:marTop w:val="0"/>
      <w:marBottom w:val="0"/>
      <w:divBdr>
        <w:top w:val="none" w:sz="0" w:space="0" w:color="auto"/>
        <w:left w:val="none" w:sz="0" w:space="0" w:color="auto"/>
        <w:bottom w:val="none" w:sz="0" w:space="0" w:color="auto"/>
        <w:right w:val="none" w:sz="0" w:space="0" w:color="auto"/>
      </w:divBdr>
    </w:div>
    <w:div w:id="1698892864">
      <w:bodyDiv w:val="1"/>
      <w:marLeft w:val="0"/>
      <w:marRight w:val="0"/>
      <w:marTop w:val="0"/>
      <w:marBottom w:val="0"/>
      <w:divBdr>
        <w:top w:val="none" w:sz="0" w:space="0" w:color="auto"/>
        <w:left w:val="none" w:sz="0" w:space="0" w:color="auto"/>
        <w:bottom w:val="none" w:sz="0" w:space="0" w:color="auto"/>
        <w:right w:val="none" w:sz="0" w:space="0" w:color="auto"/>
      </w:divBdr>
    </w:div>
    <w:div w:id="1912806797">
      <w:bodyDiv w:val="1"/>
      <w:marLeft w:val="0"/>
      <w:marRight w:val="0"/>
      <w:marTop w:val="0"/>
      <w:marBottom w:val="0"/>
      <w:divBdr>
        <w:top w:val="none" w:sz="0" w:space="0" w:color="auto"/>
        <w:left w:val="none" w:sz="0" w:space="0" w:color="auto"/>
        <w:bottom w:val="none" w:sz="0" w:space="0" w:color="auto"/>
        <w:right w:val="none" w:sz="0" w:space="0" w:color="auto"/>
      </w:divBdr>
    </w:div>
    <w:div w:id="2089499795">
      <w:bodyDiv w:val="1"/>
      <w:marLeft w:val="0"/>
      <w:marRight w:val="0"/>
      <w:marTop w:val="0"/>
      <w:marBottom w:val="0"/>
      <w:divBdr>
        <w:top w:val="none" w:sz="0" w:space="0" w:color="auto"/>
        <w:left w:val="none" w:sz="0" w:space="0" w:color="auto"/>
        <w:bottom w:val="none" w:sz="0" w:space="0" w:color="auto"/>
        <w:right w:val="none" w:sz="0" w:space="0" w:color="auto"/>
      </w:divBdr>
    </w:div>
    <w:div w:id="2112162251">
      <w:bodyDiv w:val="1"/>
      <w:marLeft w:val="0"/>
      <w:marRight w:val="0"/>
      <w:marTop w:val="0"/>
      <w:marBottom w:val="0"/>
      <w:divBdr>
        <w:top w:val="none" w:sz="0" w:space="0" w:color="auto"/>
        <w:left w:val="none" w:sz="0" w:space="0" w:color="auto"/>
        <w:bottom w:val="none" w:sz="0" w:space="0" w:color="auto"/>
        <w:right w:val="none" w:sz="0" w:space="0" w:color="auto"/>
      </w:divBdr>
    </w:div>
    <w:div w:id="2113938111">
      <w:bodyDiv w:val="1"/>
      <w:marLeft w:val="0"/>
      <w:marRight w:val="0"/>
      <w:marTop w:val="0"/>
      <w:marBottom w:val="0"/>
      <w:divBdr>
        <w:top w:val="none" w:sz="0" w:space="0" w:color="auto"/>
        <w:left w:val="none" w:sz="0" w:space="0" w:color="auto"/>
        <w:bottom w:val="none" w:sz="0" w:space="0" w:color="auto"/>
        <w:right w:val="none" w:sz="0" w:space="0" w:color="auto"/>
      </w:divBdr>
    </w:div>
    <w:div w:id="2118476845">
      <w:bodyDiv w:val="1"/>
      <w:marLeft w:val="0"/>
      <w:marRight w:val="0"/>
      <w:marTop w:val="0"/>
      <w:marBottom w:val="0"/>
      <w:divBdr>
        <w:top w:val="none" w:sz="0" w:space="0" w:color="auto"/>
        <w:left w:val="none" w:sz="0" w:space="0" w:color="auto"/>
        <w:bottom w:val="none" w:sz="0" w:space="0" w:color="auto"/>
        <w:right w:val="none" w:sz="0" w:space="0" w:color="auto"/>
      </w:divBdr>
    </w:div>
    <w:div w:id="21440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5210E.6C280B0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1jniv\Lokale%20indstillinger\Temporary%20Internet%20Files\Content.Outlook\ZWDK6XZ7\Dagsordenskabelon%20Limfjordsr&#229;de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A73C-72B3-4D20-ACE3-0A6A548C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Dagsordenskabelon Limfjordsrådet.dotx</Template>
  <TotalTime>474</TotalTime>
  <Pages>1</Pages>
  <Words>2074</Words>
  <Characters>12658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Erik Vedel</dc:creator>
  <cp:keywords/>
  <dc:description/>
  <cp:lastModifiedBy>Niels Erik Vedel</cp:lastModifiedBy>
  <cp:revision>15</cp:revision>
  <cp:lastPrinted>2019-06-20T11:45:00Z</cp:lastPrinted>
  <dcterms:created xsi:type="dcterms:W3CDTF">2019-06-12T09:23:00Z</dcterms:created>
  <dcterms:modified xsi:type="dcterms:W3CDTF">2019-06-20T11:52:00Z</dcterms:modified>
</cp:coreProperties>
</file>